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7311" w:rsidRDefault="00003921" w:rsidP="00F379DC">
      <w:pPr>
        <w:spacing w:after="0" w:line="276" w:lineRule="auto"/>
        <w:jc w:val="both"/>
        <w:rPr>
          <w:b/>
          <w:sz w:val="20"/>
          <w:lang w:val="es-ES_tradnl"/>
        </w:rPr>
      </w:pPr>
      <w:r>
        <w:rPr>
          <w:b/>
          <w:sz w:val="20"/>
          <w:lang w:val="es-ES_tradnl"/>
        </w:rPr>
        <w:t>Tema 5</w:t>
      </w:r>
    </w:p>
    <w:p w:rsidR="00106C3C" w:rsidRPr="00106C3C" w:rsidRDefault="00106C3C" w:rsidP="00106C3C">
      <w:pPr>
        <w:spacing w:after="0" w:line="276" w:lineRule="auto"/>
        <w:jc w:val="center"/>
        <w:rPr>
          <w:b/>
          <w:sz w:val="20"/>
          <w:u w:val="thick"/>
          <w:lang w:val="es-ES_tradnl"/>
        </w:rPr>
      </w:pPr>
      <w:r w:rsidRPr="00106C3C">
        <w:rPr>
          <w:b/>
          <w:sz w:val="20"/>
          <w:u w:val="thick"/>
          <w:lang w:val="es-ES_tradnl"/>
        </w:rPr>
        <w:t>DISCAPACIDAD INTELECTUAL</w:t>
      </w:r>
    </w:p>
    <w:p w:rsidR="00106C3C" w:rsidRPr="00106C3C" w:rsidRDefault="00106C3C" w:rsidP="00F379DC">
      <w:pPr>
        <w:spacing w:after="0" w:line="276" w:lineRule="auto"/>
        <w:jc w:val="both"/>
        <w:rPr>
          <w:b/>
          <w:sz w:val="10"/>
          <w:szCs w:val="10"/>
          <w:lang w:val="es-ES_tradnl"/>
        </w:rPr>
      </w:pPr>
    </w:p>
    <w:p w:rsidR="00106C3C" w:rsidRPr="00106C3C" w:rsidRDefault="00106C3C" w:rsidP="00106C3C">
      <w:pPr>
        <w:pStyle w:val="Prrafodelista"/>
        <w:numPr>
          <w:ilvl w:val="0"/>
          <w:numId w:val="4"/>
        </w:numPr>
        <w:jc w:val="both"/>
        <w:rPr>
          <w:b/>
          <w:lang w:val="es-ES_tradnl"/>
        </w:rPr>
      </w:pPr>
      <w:r w:rsidRPr="00106C3C">
        <w:rPr>
          <w:b/>
          <w:lang w:val="es-ES_tradnl"/>
        </w:rPr>
        <w:t>Definición del concepto.</w:t>
      </w:r>
    </w:p>
    <w:p w:rsidR="0079304D" w:rsidRDefault="00003921" w:rsidP="00F379DC">
      <w:pPr>
        <w:spacing w:after="0" w:line="276" w:lineRule="auto"/>
        <w:jc w:val="both"/>
        <w:rPr>
          <w:sz w:val="20"/>
          <w:lang w:val="es-ES_tradnl"/>
        </w:rPr>
      </w:pPr>
      <w:r>
        <w:rPr>
          <w:sz w:val="20"/>
          <w:lang w:val="es-ES_tradnl"/>
        </w:rPr>
        <w:t xml:space="preserve">El modelo de discapacidad centrado en el déficit ha dominado los planteamientos </w:t>
      </w:r>
      <w:r w:rsidR="0079304D">
        <w:rPr>
          <w:sz w:val="20"/>
          <w:lang w:val="es-ES_tradnl"/>
        </w:rPr>
        <w:t xml:space="preserve">educativos hasta los años 60-70. </w:t>
      </w:r>
    </w:p>
    <w:p w:rsidR="00003921" w:rsidRDefault="00003921" w:rsidP="00F379DC">
      <w:pPr>
        <w:spacing w:after="0" w:line="276" w:lineRule="auto"/>
        <w:jc w:val="both"/>
        <w:rPr>
          <w:sz w:val="20"/>
          <w:lang w:val="es-ES_tradnl"/>
        </w:rPr>
      </w:pPr>
      <w:r>
        <w:rPr>
          <w:sz w:val="20"/>
          <w:lang w:val="es-ES_tradnl"/>
        </w:rPr>
        <w:t>Según como se conceptualice la discapacidad se percibe a las personas que presentan esta condición y se generan respuestas sociales hacia ellas (exclusión, marginación, rechazo, intolerancia…).</w:t>
      </w:r>
    </w:p>
    <w:p w:rsidR="0079304D" w:rsidRDefault="0079304D" w:rsidP="00F379DC">
      <w:pPr>
        <w:spacing w:after="0" w:line="276" w:lineRule="auto"/>
        <w:jc w:val="both"/>
        <w:rPr>
          <w:sz w:val="20"/>
          <w:lang w:val="es-ES_tradnl"/>
        </w:rPr>
      </w:pPr>
      <w:r>
        <w:rPr>
          <w:sz w:val="20"/>
          <w:lang w:val="es-ES_tradnl"/>
        </w:rPr>
        <w:t>Hasta los años 70, las personas con DI eran percibidas con temor, como una amenaza, por lo que permanecían excluidas de la sociedad.</w:t>
      </w:r>
    </w:p>
    <w:p w:rsidR="00003921" w:rsidRPr="0079304D" w:rsidRDefault="008479E7" w:rsidP="0079304D">
      <w:pPr>
        <w:pStyle w:val="Ttulo1"/>
        <w:shd w:val="clear" w:color="auto" w:fill="EBEBEB"/>
        <w:spacing w:before="0" w:beforeAutospacing="0" w:after="0" w:afterAutospacing="0" w:line="360" w:lineRule="auto"/>
        <w:rPr>
          <w:rFonts w:asciiTheme="majorHAnsi" w:hAnsiTheme="majorHAnsi" w:cs="Arial"/>
          <w:b w:val="0"/>
          <w:i/>
          <w:sz w:val="16"/>
          <w:szCs w:val="16"/>
        </w:rPr>
      </w:pPr>
      <w:hyperlink r:id="rId8" w:history="1">
        <w:r w:rsidR="00003921" w:rsidRPr="0079304D">
          <w:rPr>
            <w:rStyle w:val="Hipervnculo"/>
            <w:rFonts w:asciiTheme="majorHAnsi" w:hAnsiTheme="majorHAnsi"/>
            <w:b w:val="0"/>
            <w:i/>
            <w:color w:val="auto"/>
            <w:sz w:val="16"/>
            <w:szCs w:val="16"/>
          </w:rPr>
          <w:t>http://www.youtube.com/watch?v=ZGb4RBKDUyY</w:t>
        </w:r>
      </w:hyperlink>
      <w:r w:rsidR="0079304D" w:rsidRPr="0079304D">
        <w:rPr>
          <w:rStyle w:val="Hipervnculo"/>
          <w:rFonts w:asciiTheme="majorHAnsi" w:hAnsiTheme="majorHAnsi"/>
          <w:b w:val="0"/>
          <w:i/>
          <w:color w:val="auto"/>
          <w:sz w:val="16"/>
          <w:szCs w:val="16"/>
        </w:rPr>
        <w:t xml:space="preserve"> </w:t>
      </w:r>
      <w:r w:rsidR="0079304D" w:rsidRPr="0079304D">
        <w:rPr>
          <w:rStyle w:val="Hipervnculo"/>
          <w:rFonts w:asciiTheme="majorHAnsi" w:hAnsiTheme="majorHAnsi"/>
          <w:b w:val="0"/>
          <w:i/>
          <w:color w:val="auto"/>
          <w:sz w:val="16"/>
          <w:szCs w:val="16"/>
        </w:rPr>
        <w:sym w:font="Wingdings" w:char="F0E0"/>
      </w:r>
      <w:r w:rsidR="0079304D" w:rsidRPr="0079304D">
        <w:rPr>
          <w:rStyle w:val="Hipervnculo"/>
          <w:rFonts w:asciiTheme="majorHAnsi" w:hAnsiTheme="majorHAnsi"/>
          <w:b w:val="0"/>
          <w:i/>
          <w:color w:val="auto"/>
          <w:sz w:val="16"/>
          <w:szCs w:val="16"/>
        </w:rPr>
        <w:t xml:space="preserve"> </w:t>
      </w:r>
      <w:r w:rsidR="0079304D" w:rsidRPr="0079304D">
        <w:rPr>
          <w:rFonts w:asciiTheme="majorHAnsi" w:hAnsiTheme="majorHAnsi" w:cs="Arial"/>
          <w:b w:val="0"/>
          <w:i/>
          <w:spacing w:val="-8"/>
          <w:sz w:val="16"/>
          <w:szCs w:val="16"/>
          <w:bdr w:val="none" w:sz="0" w:space="0" w:color="auto" w:frame="1"/>
        </w:rPr>
        <w:t xml:space="preserve">Anuncio </w:t>
      </w:r>
      <w:proofErr w:type="spellStart"/>
      <w:r w:rsidR="0079304D" w:rsidRPr="0079304D">
        <w:rPr>
          <w:rFonts w:asciiTheme="majorHAnsi" w:hAnsiTheme="majorHAnsi" w:cs="Arial"/>
          <w:b w:val="0"/>
          <w:i/>
          <w:spacing w:val="-8"/>
          <w:sz w:val="16"/>
          <w:szCs w:val="16"/>
          <w:bdr w:val="none" w:sz="0" w:space="0" w:color="auto" w:frame="1"/>
        </w:rPr>
        <w:t>Fundacion</w:t>
      </w:r>
      <w:proofErr w:type="spellEnd"/>
      <w:r w:rsidR="0079304D" w:rsidRPr="0079304D">
        <w:rPr>
          <w:rFonts w:asciiTheme="majorHAnsi" w:hAnsiTheme="majorHAnsi" w:cs="Arial"/>
          <w:b w:val="0"/>
          <w:i/>
          <w:spacing w:val="-8"/>
          <w:sz w:val="16"/>
          <w:szCs w:val="16"/>
          <w:bdr w:val="none" w:sz="0" w:space="0" w:color="auto" w:frame="1"/>
        </w:rPr>
        <w:t xml:space="preserve"> Once 2011 - ¿Que Tiene de especial?</w:t>
      </w:r>
    </w:p>
    <w:p w:rsidR="00003921" w:rsidRDefault="00F379DC" w:rsidP="00F379DC">
      <w:pPr>
        <w:spacing w:after="0" w:line="276" w:lineRule="auto"/>
        <w:jc w:val="both"/>
        <w:rPr>
          <w:sz w:val="20"/>
          <w:lang w:val="es-ES_tradnl"/>
        </w:rPr>
      </w:pPr>
      <w:r>
        <w:rPr>
          <w:sz w:val="20"/>
          <w:lang w:val="es-ES_tradnl"/>
        </w:rPr>
        <w:t>Desde los años 60 comienza a gestarse una concepción más positiva de la discapacidad centrada en el desarrollo de competencias y en el logro de la autodeterminación personal. Se reclama una mayor humanización de los servicios y la progresiva desinstitucionalización, se inician programas residenciales comunitarios y de apoyo a la familia, y se pasa del modelo del déficit al que se centra en las competencias y apoyos.</w:t>
      </w:r>
    </w:p>
    <w:p w:rsidR="00717BB8" w:rsidRDefault="00717BB8" w:rsidP="00717BB8">
      <w:pPr>
        <w:spacing w:after="0" w:line="276" w:lineRule="auto"/>
        <w:jc w:val="both"/>
        <w:rPr>
          <w:sz w:val="20"/>
          <w:lang w:val="es-ES_tradnl"/>
        </w:rPr>
      </w:pPr>
      <w:r>
        <w:rPr>
          <w:sz w:val="20"/>
          <w:lang w:val="es-ES_tradnl"/>
        </w:rPr>
        <w:t>Afortunadamente la visión actual subraya, por encima de las deficiencias o limitaciones, el valor de la persona como cualquier otro individuo de la sociedad. Existe además un acuerdo en considerar la DI desde un modelo social que asume que las barreras del entorno son las que impiden la inclusión plena de este colectivo en la sociedad.</w:t>
      </w:r>
    </w:p>
    <w:p w:rsidR="00717BB8" w:rsidRDefault="00717BB8" w:rsidP="00F379DC">
      <w:pPr>
        <w:spacing w:after="0" w:line="276" w:lineRule="auto"/>
        <w:jc w:val="both"/>
        <w:rPr>
          <w:sz w:val="20"/>
          <w:lang w:val="es-ES_tradnl"/>
        </w:rPr>
      </w:pPr>
      <w:r>
        <w:rPr>
          <w:sz w:val="20"/>
          <w:lang w:val="es-ES_tradnl"/>
        </w:rPr>
        <w:t xml:space="preserve">El significado del constructo de </w:t>
      </w:r>
      <w:r>
        <w:rPr>
          <w:i/>
          <w:sz w:val="20"/>
          <w:lang w:val="es-ES_tradnl"/>
        </w:rPr>
        <w:t>RM</w:t>
      </w:r>
      <w:r>
        <w:rPr>
          <w:sz w:val="20"/>
          <w:lang w:val="es-ES_tradnl"/>
        </w:rPr>
        <w:t xml:space="preserve"> vs. </w:t>
      </w:r>
      <w:r>
        <w:rPr>
          <w:i/>
          <w:sz w:val="20"/>
          <w:lang w:val="es-ES_tradnl"/>
        </w:rPr>
        <w:t>DI</w:t>
      </w:r>
      <w:r>
        <w:rPr>
          <w:sz w:val="20"/>
          <w:lang w:val="es-ES_tradnl"/>
        </w:rPr>
        <w:t xml:space="preserve"> ha evolucionado a lo largo de los años.</w:t>
      </w:r>
    </w:p>
    <w:p w:rsidR="00540D69" w:rsidRPr="00540D69" w:rsidRDefault="00540D69" w:rsidP="00F379DC">
      <w:pPr>
        <w:spacing w:after="0" w:line="276" w:lineRule="auto"/>
        <w:jc w:val="both"/>
        <w:rPr>
          <w:sz w:val="10"/>
          <w:szCs w:val="10"/>
          <w:lang w:val="es-ES_tradnl"/>
        </w:rPr>
      </w:pPr>
    </w:p>
    <w:tbl>
      <w:tblPr>
        <w:tblStyle w:val="Tablaconcuadrcula"/>
        <w:tblW w:w="9255" w:type="dxa"/>
        <w:jc w:val="center"/>
        <w:tblLook w:val="04A0" w:firstRow="1" w:lastRow="0" w:firstColumn="1" w:lastColumn="0" w:noHBand="0" w:noVBand="1"/>
      </w:tblPr>
      <w:tblGrid>
        <w:gridCol w:w="2519"/>
        <w:gridCol w:w="3953"/>
        <w:gridCol w:w="42"/>
        <w:gridCol w:w="2741"/>
      </w:tblGrid>
      <w:tr w:rsidR="00965D79" w:rsidRPr="00540D69" w:rsidTr="00540D69">
        <w:trPr>
          <w:jc w:val="center"/>
        </w:trPr>
        <w:tc>
          <w:tcPr>
            <w:tcW w:w="2519" w:type="dxa"/>
            <w:vAlign w:val="center"/>
          </w:tcPr>
          <w:p w:rsidR="00717BB8" w:rsidRPr="00540D69" w:rsidRDefault="00717BB8" w:rsidP="00717BB8">
            <w:pPr>
              <w:spacing w:line="276" w:lineRule="auto"/>
              <w:jc w:val="center"/>
              <w:rPr>
                <w:rFonts w:asciiTheme="majorHAnsi" w:hAnsiTheme="majorHAnsi"/>
                <w:b/>
                <w:sz w:val="16"/>
                <w:szCs w:val="16"/>
                <w:lang w:val="es-ES_tradnl"/>
              </w:rPr>
            </w:pPr>
            <w:r w:rsidRPr="00540D69">
              <w:rPr>
                <w:rFonts w:asciiTheme="majorHAnsi" w:hAnsiTheme="majorHAnsi"/>
                <w:b/>
                <w:sz w:val="16"/>
                <w:szCs w:val="16"/>
                <w:lang w:val="es-ES_tradnl"/>
              </w:rPr>
              <w:t>SISTEMA 1992</w:t>
            </w:r>
          </w:p>
        </w:tc>
        <w:tc>
          <w:tcPr>
            <w:tcW w:w="3953" w:type="dxa"/>
            <w:vAlign w:val="center"/>
          </w:tcPr>
          <w:p w:rsidR="00717BB8" w:rsidRPr="00540D69" w:rsidRDefault="00717BB8" w:rsidP="00717BB8">
            <w:pPr>
              <w:spacing w:line="276" w:lineRule="auto"/>
              <w:jc w:val="center"/>
              <w:rPr>
                <w:rFonts w:asciiTheme="majorHAnsi" w:hAnsiTheme="majorHAnsi"/>
                <w:b/>
                <w:sz w:val="16"/>
                <w:szCs w:val="16"/>
                <w:lang w:val="es-ES_tradnl"/>
              </w:rPr>
            </w:pPr>
            <w:r w:rsidRPr="00540D69">
              <w:rPr>
                <w:rFonts w:asciiTheme="majorHAnsi" w:hAnsiTheme="majorHAnsi"/>
                <w:b/>
                <w:sz w:val="16"/>
                <w:szCs w:val="16"/>
                <w:lang w:val="es-ES_tradnl"/>
              </w:rPr>
              <w:t>SISTEMA 2002</w:t>
            </w:r>
          </w:p>
        </w:tc>
        <w:tc>
          <w:tcPr>
            <w:tcW w:w="2783" w:type="dxa"/>
            <w:gridSpan w:val="2"/>
            <w:vAlign w:val="center"/>
          </w:tcPr>
          <w:p w:rsidR="00717BB8" w:rsidRPr="00540D69" w:rsidRDefault="00717BB8" w:rsidP="00717BB8">
            <w:pPr>
              <w:spacing w:line="276" w:lineRule="auto"/>
              <w:jc w:val="center"/>
              <w:rPr>
                <w:rFonts w:asciiTheme="majorHAnsi" w:hAnsiTheme="majorHAnsi"/>
                <w:b/>
                <w:sz w:val="16"/>
                <w:szCs w:val="16"/>
                <w:lang w:val="es-ES_tradnl"/>
              </w:rPr>
            </w:pPr>
            <w:r w:rsidRPr="00540D69">
              <w:rPr>
                <w:rFonts w:asciiTheme="majorHAnsi" w:hAnsiTheme="majorHAnsi"/>
                <w:b/>
                <w:sz w:val="16"/>
                <w:szCs w:val="16"/>
                <w:lang w:val="es-ES_tradnl"/>
              </w:rPr>
              <w:t>SISTEMA 2011</w:t>
            </w:r>
          </w:p>
        </w:tc>
      </w:tr>
      <w:tr w:rsidR="00540D69" w:rsidRPr="00965D79" w:rsidTr="00540D69">
        <w:trPr>
          <w:trHeight w:val="775"/>
          <w:jc w:val="center"/>
        </w:trPr>
        <w:tc>
          <w:tcPr>
            <w:tcW w:w="6472" w:type="dxa"/>
            <w:gridSpan w:val="2"/>
            <w:vAlign w:val="center"/>
          </w:tcPr>
          <w:p w:rsidR="00717BB8" w:rsidRPr="00965D79" w:rsidRDefault="00717BB8" w:rsidP="00717BB8">
            <w:pPr>
              <w:spacing w:line="276" w:lineRule="auto"/>
              <w:jc w:val="center"/>
              <w:rPr>
                <w:rFonts w:asciiTheme="majorHAnsi" w:hAnsiTheme="majorHAnsi"/>
                <w:sz w:val="16"/>
                <w:szCs w:val="16"/>
                <w:lang w:val="es-ES_tradnl"/>
              </w:rPr>
            </w:pPr>
            <w:r w:rsidRPr="00965D79">
              <w:rPr>
                <w:rFonts w:asciiTheme="majorHAnsi" w:hAnsiTheme="majorHAnsi"/>
                <w:sz w:val="16"/>
                <w:szCs w:val="16"/>
                <w:lang w:val="es-ES_tradnl"/>
              </w:rPr>
              <w:t>Uso de la expresión Retraso Mental</w:t>
            </w:r>
            <w:r w:rsidR="00CB6DE2" w:rsidRPr="00965D79">
              <w:rPr>
                <w:rFonts w:asciiTheme="majorHAnsi" w:hAnsiTheme="majorHAnsi"/>
                <w:sz w:val="16"/>
                <w:szCs w:val="16"/>
                <w:lang w:val="es-ES_tradnl"/>
              </w:rPr>
              <w:t xml:space="preserve"> como rasgo personal e individual</w:t>
            </w:r>
          </w:p>
        </w:tc>
        <w:tc>
          <w:tcPr>
            <w:tcW w:w="2783" w:type="dxa"/>
            <w:gridSpan w:val="2"/>
            <w:vAlign w:val="center"/>
          </w:tcPr>
          <w:p w:rsidR="00717BB8" w:rsidRPr="00965D79" w:rsidRDefault="00717BB8" w:rsidP="00717BB8">
            <w:pPr>
              <w:spacing w:line="276" w:lineRule="auto"/>
              <w:jc w:val="center"/>
              <w:rPr>
                <w:rFonts w:asciiTheme="majorHAnsi" w:hAnsiTheme="majorHAnsi"/>
                <w:sz w:val="16"/>
                <w:szCs w:val="16"/>
                <w:lang w:val="es-ES_tradnl"/>
              </w:rPr>
            </w:pPr>
            <w:r w:rsidRPr="00965D79">
              <w:rPr>
                <w:rFonts w:asciiTheme="majorHAnsi" w:hAnsiTheme="majorHAnsi"/>
                <w:sz w:val="16"/>
                <w:szCs w:val="16"/>
                <w:lang w:val="es-ES_tradnl"/>
              </w:rPr>
              <w:t>Uso de la expresión Discapacidad Intelectual</w:t>
            </w:r>
            <w:r w:rsidR="00CB6DE2" w:rsidRPr="00965D79">
              <w:rPr>
                <w:rFonts w:asciiTheme="majorHAnsi" w:hAnsiTheme="majorHAnsi"/>
                <w:sz w:val="16"/>
                <w:szCs w:val="16"/>
                <w:lang w:val="es-ES_tradnl"/>
              </w:rPr>
              <w:t xml:space="preserve"> como estado</w:t>
            </w:r>
          </w:p>
        </w:tc>
      </w:tr>
      <w:tr w:rsidR="00717BB8" w:rsidRPr="00965D79" w:rsidTr="00540D69">
        <w:trPr>
          <w:jc w:val="center"/>
        </w:trPr>
        <w:tc>
          <w:tcPr>
            <w:tcW w:w="9255" w:type="dxa"/>
            <w:gridSpan w:val="4"/>
            <w:vAlign w:val="center"/>
          </w:tcPr>
          <w:p w:rsidR="00717BB8" w:rsidRPr="00965D79" w:rsidRDefault="00540D69" w:rsidP="00717BB8">
            <w:pPr>
              <w:spacing w:line="276" w:lineRule="auto"/>
              <w:jc w:val="center"/>
              <w:rPr>
                <w:rFonts w:asciiTheme="majorHAnsi" w:hAnsiTheme="majorHAnsi"/>
                <w:sz w:val="16"/>
                <w:szCs w:val="16"/>
                <w:lang w:val="es-ES_tradnl"/>
              </w:rPr>
            </w:pPr>
            <w:r w:rsidRPr="00540D69">
              <w:rPr>
                <w:rFonts w:asciiTheme="majorHAnsi" w:hAnsiTheme="majorHAnsi"/>
                <w:i/>
                <w:sz w:val="16"/>
                <w:szCs w:val="16"/>
                <w:u w:val="single"/>
                <w:lang w:val="es-ES_tradnl"/>
              </w:rPr>
              <w:t>Definición</w:t>
            </w:r>
            <w:r>
              <w:rPr>
                <w:rFonts w:asciiTheme="majorHAnsi" w:hAnsiTheme="majorHAnsi"/>
                <w:sz w:val="16"/>
                <w:szCs w:val="16"/>
                <w:lang w:val="es-ES_tradnl"/>
              </w:rPr>
              <w:t xml:space="preserve">: </w:t>
            </w:r>
            <w:r w:rsidR="00717BB8" w:rsidRPr="00965D79">
              <w:rPr>
                <w:rFonts w:asciiTheme="majorHAnsi" w:hAnsiTheme="majorHAnsi"/>
                <w:sz w:val="16"/>
                <w:szCs w:val="16"/>
                <w:lang w:val="es-ES_tradnl"/>
              </w:rPr>
              <w:t>Limitaciones sustanciales en el funcionamiento intelectu</w:t>
            </w:r>
            <w:r w:rsidR="002522EA" w:rsidRPr="00965D79">
              <w:rPr>
                <w:rFonts w:asciiTheme="majorHAnsi" w:hAnsiTheme="majorHAnsi"/>
                <w:sz w:val="16"/>
                <w:szCs w:val="16"/>
                <w:lang w:val="es-ES_tradnl"/>
              </w:rPr>
              <w:t>al, significativamente inferior</w:t>
            </w:r>
            <w:r w:rsidR="00717BB8" w:rsidRPr="00965D79">
              <w:rPr>
                <w:rFonts w:asciiTheme="majorHAnsi" w:hAnsiTheme="majorHAnsi"/>
                <w:sz w:val="16"/>
                <w:szCs w:val="16"/>
                <w:lang w:val="es-ES_tradnl"/>
              </w:rPr>
              <w:t xml:space="preserve"> a la media</w:t>
            </w:r>
          </w:p>
        </w:tc>
      </w:tr>
      <w:tr w:rsidR="00CA00CA" w:rsidRPr="00965D79" w:rsidTr="00540D69">
        <w:trPr>
          <w:trHeight w:val="686"/>
          <w:jc w:val="center"/>
        </w:trPr>
        <w:tc>
          <w:tcPr>
            <w:tcW w:w="2519" w:type="dxa"/>
            <w:vMerge w:val="restart"/>
            <w:vAlign w:val="center"/>
          </w:tcPr>
          <w:p w:rsidR="002522EA" w:rsidRPr="00965D79" w:rsidRDefault="00717BB8" w:rsidP="002522EA">
            <w:pPr>
              <w:spacing w:line="276" w:lineRule="auto"/>
              <w:rPr>
                <w:rFonts w:asciiTheme="majorHAnsi" w:hAnsiTheme="majorHAnsi"/>
                <w:sz w:val="16"/>
                <w:szCs w:val="16"/>
                <w:lang w:val="es-ES_tradnl"/>
              </w:rPr>
            </w:pPr>
            <w:r w:rsidRPr="00965D79">
              <w:rPr>
                <w:rFonts w:asciiTheme="majorHAnsi" w:hAnsiTheme="majorHAnsi"/>
                <w:sz w:val="16"/>
                <w:szCs w:val="16"/>
                <w:lang w:val="es-ES_tradnl"/>
              </w:rPr>
              <w:t>Generalmente coexiste con limitaciones en dos o más de las 10 área</w:t>
            </w:r>
            <w:r w:rsidR="002522EA" w:rsidRPr="00965D79">
              <w:rPr>
                <w:rFonts w:asciiTheme="majorHAnsi" w:hAnsiTheme="majorHAnsi"/>
                <w:sz w:val="16"/>
                <w:szCs w:val="16"/>
                <w:lang w:val="es-ES_tradnl"/>
              </w:rPr>
              <w:t>s de habilidades de Adaptación:</w:t>
            </w:r>
          </w:p>
          <w:p w:rsidR="002522EA" w:rsidRPr="00965D79" w:rsidRDefault="002522EA" w:rsidP="002522EA">
            <w:pPr>
              <w:pStyle w:val="Prrafodelista"/>
              <w:jc w:val="left"/>
              <w:rPr>
                <w:rFonts w:asciiTheme="majorHAnsi" w:hAnsiTheme="majorHAnsi"/>
                <w:sz w:val="16"/>
                <w:szCs w:val="16"/>
                <w:lang w:val="es-ES_tradnl"/>
              </w:rPr>
            </w:pPr>
            <w:r w:rsidRPr="00965D79">
              <w:rPr>
                <w:rFonts w:asciiTheme="majorHAnsi" w:hAnsiTheme="majorHAnsi"/>
                <w:sz w:val="16"/>
                <w:szCs w:val="16"/>
                <w:lang w:val="es-ES_tradnl"/>
              </w:rPr>
              <w:t>Comunicación</w:t>
            </w:r>
          </w:p>
          <w:p w:rsidR="002522EA" w:rsidRPr="00965D79" w:rsidRDefault="002522EA" w:rsidP="002522EA">
            <w:pPr>
              <w:pStyle w:val="Prrafodelista"/>
              <w:jc w:val="left"/>
              <w:rPr>
                <w:rFonts w:asciiTheme="majorHAnsi" w:hAnsiTheme="majorHAnsi"/>
                <w:sz w:val="16"/>
                <w:szCs w:val="16"/>
                <w:lang w:val="es-ES_tradnl"/>
              </w:rPr>
            </w:pPr>
            <w:r w:rsidRPr="00965D79">
              <w:rPr>
                <w:rFonts w:asciiTheme="majorHAnsi" w:hAnsiTheme="majorHAnsi"/>
                <w:sz w:val="16"/>
                <w:szCs w:val="16"/>
                <w:lang w:val="es-ES_tradnl"/>
              </w:rPr>
              <w:t>A</w:t>
            </w:r>
            <w:r w:rsidR="00717BB8" w:rsidRPr="00965D79">
              <w:rPr>
                <w:rFonts w:asciiTheme="majorHAnsi" w:hAnsiTheme="majorHAnsi"/>
                <w:sz w:val="16"/>
                <w:szCs w:val="16"/>
                <w:lang w:val="es-ES_tradnl"/>
              </w:rPr>
              <w:t>utocuidado</w:t>
            </w:r>
          </w:p>
          <w:p w:rsidR="002522EA" w:rsidRPr="00965D79" w:rsidRDefault="002522EA" w:rsidP="002522EA">
            <w:pPr>
              <w:pStyle w:val="Prrafodelista"/>
              <w:jc w:val="left"/>
              <w:rPr>
                <w:rFonts w:asciiTheme="majorHAnsi" w:hAnsiTheme="majorHAnsi"/>
                <w:sz w:val="16"/>
                <w:szCs w:val="16"/>
                <w:lang w:val="es-ES_tradnl"/>
              </w:rPr>
            </w:pPr>
            <w:r w:rsidRPr="00965D79">
              <w:rPr>
                <w:rFonts w:asciiTheme="majorHAnsi" w:hAnsiTheme="majorHAnsi"/>
                <w:sz w:val="16"/>
                <w:szCs w:val="16"/>
                <w:lang w:val="es-ES_tradnl"/>
              </w:rPr>
              <w:t>vida en el hogar</w:t>
            </w:r>
          </w:p>
          <w:p w:rsidR="002522EA" w:rsidRPr="00965D79" w:rsidRDefault="002522EA" w:rsidP="002522EA">
            <w:pPr>
              <w:pStyle w:val="Prrafodelista"/>
              <w:jc w:val="left"/>
              <w:rPr>
                <w:rFonts w:asciiTheme="majorHAnsi" w:hAnsiTheme="majorHAnsi"/>
                <w:sz w:val="16"/>
                <w:szCs w:val="16"/>
                <w:lang w:val="es-ES_tradnl"/>
              </w:rPr>
            </w:pPr>
            <w:r w:rsidRPr="00965D79">
              <w:rPr>
                <w:rFonts w:asciiTheme="majorHAnsi" w:hAnsiTheme="majorHAnsi"/>
                <w:sz w:val="16"/>
                <w:szCs w:val="16"/>
                <w:lang w:val="es-ES_tradnl"/>
              </w:rPr>
              <w:t>habilidades sociales</w:t>
            </w:r>
          </w:p>
          <w:p w:rsidR="002522EA" w:rsidRPr="00965D79" w:rsidRDefault="002522EA" w:rsidP="002522EA">
            <w:pPr>
              <w:pStyle w:val="Prrafodelista"/>
              <w:jc w:val="left"/>
              <w:rPr>
                <w:rFonts w:asciiTheme="majorHAnsi" w:hAnsiTheme="majorHAnsi"/>
                <w:sz w:val="16"/>
                <w:szCs w:val="16"/>
                <w:lang w:val="es-ES_tradnl"/>
              </w:rPr>
            </w:pPr>
            <w:r w:rsidRPr="00965D79">
              <w:rPr>
                <w:rFonts w:asciiTheme="majorHAnsi" w:hAnsiTheme="majorHAnsi"/>
                <w:sz w:val="16"/>
                <w:szCs w:val="16"/>
                <w:lang w:val="es-ES_tradnl"/>
              </w:rPr>
              <w:t>utilización de la comunidad</w:t>
            </w:r>
          </w:p>
          <w:p w:rsidR="002522EA" w:rsidRPr="00965D79" w:rsidRDefault="00717BB8" w:rsidP="002522EA">
            <w:pPr>
              <w:pStyle w:val="Prrafodelista"/>
              <w:jc w:val="left"/>
              <w:rPr>
                <w:rFonts w:asciiTheme="majorHAnsi" w:hAnsiTheme="majorHAnsi"/>
                <w:sz w:val="16"/>
                <w:szCs w:val="16"/>
                <w:lang w:val="es-ES_tradnl"/>
              </w:rPr>
            </w:pPr>
            <w:r w:rsidRPr="00965D79">
              <w:rPr>
                <w:rFonts w:asciiTheme="majorHAnsi" w:hAnsiTheme="majorHAnsi"/>
                <w:sz w:val="16"/>
                <w:szCs w:val="16"/>
                <w:lang w:val="es-ES_tradnl"/>
              </w:rPr>
              <w:t>au</w:t>
            </w:r>
            <w:r w:rsidR="002522EA" w:rsidRPr="00965D79">
              <w:rPr>
                <w:rFonts w:asciiTheme="majorHAnsi" w:hAnsiTheme="majorHAnsi"/>
                <w:sz w:val="16"/>
                <w:szCs w:val="16"/>
                <w:lang w:val="es-ES_tradnl"/>
              </w:rPr>
              <w:t>todirección</w:t>
            </w:r>
          </w:p>
          <w:p w:rsidR="002522EA" w:rsidRPr="00965D79" w:rsidRDefault="002522EA" w:rsidP="002522EA">
            <w:pPr>
              <w:pStyle w:val="Prrafodelista"/>
              <w:jc w:val="left"/>
              <w:rPr>
                <w:rFonts w:asciiTheme="majorHAnsi" w:hAnsiTheme="majorHAnsi"/>
                <w:sz w:val="16"/>
                <w:szCs w:val="16"/>
                <w:lang w:val="es-ES_tradnl"/>
              </w:rPr>
            </w:pPr>
            <w:r w:rsidRPr="00965D79">
              <w:rPr>
                <w:rFonts w:asciiTheme="majorHAnsi" w:hAnsiTheme="majorHAnsi"/>
                <w:sz w:val="16"/>
                <w:szCs w:val="16"/>
                <w:lang w:val="es-ES_tradnl"/>
              </w:rPr>
              <w:t>salud y seguridad</w:t>
            </w:r>
          </w:p>
          <w:p w:rsidR="002522EA" w:rsidRPr="00965D79" w:rsidRDefault="00717BB8" w:rsidP="002522EA">
            <w:pPr>
              <w:pStyle w:val="Prrafodelista"/>
              <w:jc w:val="left"/>
              <w:rPr>
                <w:rFonts w:asciiTheme="majorHAnsi" w:hAnsiTheme="majorHAnsi"/>
                <w:sz w:val="16"/>
                <w:szCs w:val="16"/>
                <w:lang w:val="es-ES_tradnl"/>
              </w:rPr>
            </w:pPr>
            <w:r w:rsidRPr="00965D79">
              <w:rPr>
                <w:rFonts w:asciiTheme="majorHAnsi" w:hAnsiTheme="majorHAnsi"/>
                <w:sz w:val="16"/>
                <w:szCs w:val="16"/>
                <w:lang w:val="es-ES_tradnl"/>
              </w:rPr>
              <w:t>habi</w:t>
            </w:r>
            <w:r w:rsidR="002522EA" w:rsidRPr="00965D79">
              <w:rPr>
                <w:rFonts w:asciiTheme="majorHAnsi" w:hAnsiTheme="majorHAnsi"/>
                <w:sz w:val="16"/>
                <w:szCs w:val="16"/>
                <w:lang w:val="es-ES_tradnl"/>
              </w:rPr>
              <w:t>lidades académicas funcionales</w:t>
            </w:r>
          </w:p>
          <w:p w:rsidR="002522EA" w:rsidRPr="00965D79" w:rsidRDefault="002522EA" w:rsidP="002522EA">
            <w:pPr>
              <w:pStyle w:val="Prrafodelista"/>
              <w:jc w:val="left"/>
              <w:rPr>
                <w:rFonts w:asciiTheme="majorHAnsi" w:hAnsiTheme="majorHAnsi"/>
                <w:sz w:val="16"/>
                <w:szCs w:val="16"/>
                <w:lang w:val="es-ES_tradnl"/>
              </w:rPr>
            </w:pPr>
            <w:r w:rsidRPr="00965D79">
              <w:rPr>
                <w:rFonts w:asciiTheme="majorHAnsi" w:hAnsiTheme="majorHAnsi"/>
                <w:sz w:val="16"/>
                <w:szCs w:val="16"/>
                <w:lang w:val="es-ES_tradnl"/>
              </w:rPr>
              <w:t>tiempo libre</w:t>
            </w:r>
          </w:p>
          <w:p w:rsidR="00717BB8" w:rsidRPr="00965D79" w:rsidRDefault="00717BB8" w:rsidP="002522EA">
            <w:pPr>
              <w:pStyle w:val="Prrafodelista"/>
              <w:jc w:val="left"/>
              <w:rPr>
                <w:rFonts w:asciiTheme="majorHAnsi" w:hAnsiTheme="majorHAnsi"/>
                <w:sz w:val="16"/>
                <w:szCs w:val="16"/>
                <w:lang w:val="es-ES_tradnl"/>
              </w:rPr>
            </w:pPr>
            <w:r w:rsidRPr="00965D79">
              <w:rPr>
                <w:rFonts w:asciiTheme="majorHAnsi" w:hAnsiTheme="majorHAnsi"/>
                <w:sz w:val="16"/>
                <w:szCs w:val="16"/>
                <w:lang w:val="es-ES_tradnl"/>
              </w:rPr>
              <w:t>trabajo.</w:t>
            </w:r>
          </w:p>
        </w:tc>
        <w:tc>
          <w:tcPr>
            <w:tcW w:w="6736" w:type="dxa"/>
            <w:gridSpan w:val="3"/>
            <w:vAlign w:val="center"/>
          </w:tcPr>
          <w:p w:rsidR="00717BB8" w:rsidRPr="00965D79" w:rsidRDefault="002522EA" w:rsidP="00717BB8">
            <w:pPr>
              <w:spacing w:line="276" w:lineRule="auto"/>
              <w:jc w:val="center"/>
              <w:rPr>
                <w:rFonts w:asciiTheme="majorHAnsi" w:hAnsiTheme="majorHAnsi"/>
                <w:sz w:val="16"/>
                <w:szCs w:val="16"/>
                <w:lang w:val="es-ES_tradnl"/>
              </w:rPr>
            </w:pPr>
            <w:r w:rsidRPr="00965D79">
              <w:rPr>
                <w:rFonts w:asciiTheme="majorHAnsi" w:hAnsiTheme="majorHAnsi"/>
                <w:sz w:val="16"/>
                <w:szCs w:val="16"/>
                <w:lang w:val="es-ES_tradnl"/>
              </w:rPr>
              <w:t>Además de limitaciones en la conducta adaptativa configurada por Habilidades conceptuales, prácticas y sociales.</w:t>
            </w:r>
          </w:p>
        </w:tc>
      </w:tr>
      <w:tr w:rsidR="00965D79" w:rsidRPr="00965D79" w:rsidTr="00540D69">
        <w:trPr>
          <w:trHeight w:val="1440"/>
          <w:jc w:val="center"/>
        </w:trPr>
        <w:tc>
          <w:tcPr>
            <w:tcW w:w="2519" w:type="dxa"/>
            <w:vMerge/>
            <w:vAlign w:val="center"/>
          </w:tcPr>
          <w:p w:rsidR="00717BB8" w:rsidRPr="00965D79" w:rsidRDefault="00717BB8" w:rsidP="00717BB8">
            <w:pPr>
              <w:spacing w:line="276" w:lineRule="auto"/>
              <w:jc w:val="center"/>
              <w:rPr>
                <w:rFonts w:asciiTheme="majorHAnsi" w:hAnsiTheme="majorHAnsi"/>
                <w:sz w:val="16"/>
                <w:szCs w:val="16"/>
                <w:lang w:val="es-ES_tradnl"/>
              </w:rPr>
            </w:pPr>
          </w:p>
        </w:tc>
        <w:tc>
          <w:tcPr>
            <w:tcW w:w="3995" w:type="dxa"/>
            <w:gridSpan w:val="2"/>
            <w:vAlign w:val="center"/>
          </w:tcPr>
          <w:p w:rsidR="00717BB8" w:rsidRPr="00965D79" w:rsidRDefault="002522EA" w:rsidP="00106C3C">
            <w:pPr>
              <w:spacing w:line="276" w:lineRule="auto"/>
              <w:rPr>
                <w:rFonts w:asciiTheme="majorHAnsi" w:hAnsiTheme="majorHAnsi"/>
                <w:sz w:val="16"/>
                <w:szCs w:val="16"/>
                <w:lang w:val="es-ES_tradnl"/>
              </w:rPr>
            </w:pPr>
            <w:r w:rsidRPr="00965D79">
              <w:rPr>
                <w:rFonts w:asciiTheme="majorHAnsi" w:hAnsiTheme="majorHAnsi"/>
                <w:sz w:val="16"/>
                <w:szCs w:val="16"/>
                <w:lang w:val="es-ES_tradnl"/>
              </w:rPr>
              <w:t>Incluye definición del DSM-IV-TR y de la APA.</w:t>
            </w:r>
          </w:p>
          <w:p w:rsidR="002522EA" w:rsidRPr="00965D79" w:rsidRDefault="002522EA" w:rsidP="003855DB">
            <w:pPr>
              <w:spacing w:line="276" w:lineRule="auto"/>
              <w:rPr>
                <w:rFonts w:asciiTheme="majorHAnsi" w:hAnsiTheme="majorHAnsi"/>
                <w:sz w:val="16"/>
                <w:szCs w:val="16"/>
                <w:lang w:val="es-ES_tradnl"/>
              </w:rPr>
            </w:pPr>
            <w:r w:rsidRPr="00965D79">
              <w:rPr>
                <w:rFonts w:asciiTheme="majorHAnsi" w:hAnsiTheme="majorHAnsi"/>
                <w:sz w:val="16"/>
                <w:szCs w:val="16"/>
                <w:lang w:val="es-ES_tradnl"/>
              </w:rPr>
              <w:t xml:space="preserve">Establece un </w:t>
            </w:r>
            <w:r w:rsidRPr="00965D79">
              <w:rPr>
                <w:rFonts w:asciiTheme="majorHAnsi" w:hAnsiTheme="majorHAnsi"/>
                <w:sz w:val="16"/>
                <w:szCs w:val="16"/>
                <w:u w:val="single"/>
                <w:lang w:val="es-ES_tradnl"/>
              </w:rPr>
              <w:t>Modelo tripartito de</w:t>
            </w:r>
            <w:r w:rsidR="00965D79" w:rsidRPr="00965D79">
              <w:rPr>
                <w:rFonts w:asciiTheme="majorHAnsi" w:hAnsiTheme="majorHAnsi"/>
                <w:sz w:val="16"/>
                <w:szCs w:val="16"/>
                <w:u w:val="single"/>
                <w:lang w:val="es-ES_tradnl"/>
              </w:rPr>
              <w:t xml:space="preserve"> la conducta adaptativa</w:t>
            </w:r>
            <w:r w:rsidR="00106C3C" w:rsidRPr="00965D79">
              <w:rPr>
                <w:rFonts w:asciiTheme="majorHAnsi" w:hAnsiTheme="majorHAnsi"/>
                <w:sz w:val="16"/>
                <w:szCs w:val="16"/>
                <w:lang w:val="es-ES_tradnl"/>
              </w:rPr>
              <w:t xml:space="preserve">: reconoce como componentes las 3 formas de inteligencia enunciadas por Greenspan (1999): conceptual, práctica, y social; y además tiene en cuenta la interacción, la participación y los roles de la persona. </w:t>
            </w:r>
          </w:p>
          <w:tbl>
            <w:tblPr>
              <w:tblStyle w:val="Tablaconcuadrcula"/>
              <w:tblW w:w="2670" w:type="dxa"/>
              <w:jc w:val="center"/>
              <w:tblLook w:val="04A0" w:firstRow="1" w:lastRow="0" w:firstColumn="1" w:lastColumn="0" w:noHBand="0" w:noVBand="1"/>
            </w:tblPr>
            <w:tblGrid>
              <w:gridCol w:w="1144"/>
              <w:gridCol w:w="1526"/>
            </w:tblGrid>
            <w:tr w:rsidR="00C94C89" w:rsidRPr="00965D79" w:rsidTr="00540D69">
              <w:trPr>
                <w:trHeight w:val="81"/>
                <w:jc w:val="center"/>
              </w:trPr>
              <w:tc>
                <w:tcPr>
                  <w:tcW w:w="1144" w:type="dxa"/>
                  <w:vAlign w:val="center"/>
                </w:tcPr>
                <w:p w:rsidR="00C94C89" w:rsidRPr="00965D79" w:rsidRDefault="00C94C89" w:rsidP="00C94C89">
                  <w:pPr>
                    <w:rPr>
                      <w:rFonts w:asciiTheme="majorHAnsi" w:hAnsiTheme="majorHAnsi"/>
                      <w:sz w:val="12"/>
                      <w:szCs w:val="16"/>
                      <w:lang w:val="es-ES_tradnl"/>
                    </w:rPr>
                  </w:pPr>
                  <w:r w:rsidRPr="00965D79">
                    <w:rPr>
                      <w:rFonts w:asciiTheme="majorHAnsi" w:hAnsiTheme="majorHAnsi"/>
                      <w:sz w:val="12"/>
                      <w:szCs w:val="16"/>
                      <w:lang w:val="es-ES_tradnl"/>
                    </w:rPr>
                    <w:t>DIMENSIONES</w:t>
                  </w:r>
                </w:p>
              </w:tc>
              <w:tc>
                <w:tcPr>
                  <w:tcW w:w="1526" w:type="dxa"/>
                  <w:tcBorders>
                    <w:top w:val="nil"/>
                    <w:right w:val="nil"/>
                  </w:tcBorders>
                  <w:vAlign w:val="center"/>
                </w:tcPr>
                <w:p w:rsidR="00C94C89" w:rsidRPr="00965D79" w:rsidRDefault="00C94C89" w:rsidP="00C94C89">
                  <w:pPr>
                    <w:rPr>
                      <w:rFonts w:asciiTheme="majorHAnsi" w:hAnsiTheme="majorHAnsi"/>
                      <w:sz w:val="12"/>
                      <w:szCs w:val="16"/>
                      <w:lang w:val="es-ES_tradnl"/>
                    </w:rPr>
                  </w:pPr>
                </w:p>
              </w:tc>
            </w:tr>
            <w:tr w:rsidR="00C94C89" w:rsidRPr="00965D79" w:rsidTr="00540D69">
              <w:trPr>
                <w:trHeight w:val="285"/>
                <w:jc w:val="center"/>
              </w:trPr>
              <w:tc>
                <w:tcPr>
                  <w:tcW w:w="1144" w:type="dxa"/>
                  <w:vMerge w:val="restart"/>
                  <w:vAlign w:val="center"/>
                </w:tcPr>
                <w:p w:rsidR="00C94C89" w:rsidRPr="00965D79" w:rsidRDefault="00540D69" w:rsidP="00C94C89">
                  <w:pPr>
                    <w:rPr>
                      <w:rFonts w:asciiTheme="majorHAnsi" w:hAnsiTheme="majorHAnsi"/>
                      <w:sz w:val="12"/>
                      <w:szCs w:val="16"/>
                      <w:lang w:val="es-ES_tradnl"/>
                    </w:rPr>
                  </w:pPr>
                  <w:r w:rsidRPr="00965D79">
                    <w:rPr>
                      <w:rFonts w:asciiTheme="majorHAnsi" w:hAnsiTheme="majorHAnsi"/>
                      <w:noProof/>
                      <w:sz w:val="12"/>
                      <w:szCs w:val="16"/>
                      <w:lang w:eastAsia="es-ES"/>
                    </w:rPr>
                    <mc:AlternateContent>
                      <mc:Choice Requires="wps">
                        <w:drawing>
                          <wp:anchor distT="0" distB="0" distL="114300" distR="114300" simplePos="0" relativeHeight="251659775" behindDoc="1" locked="0" layoutInCell="1" allowOverlap="1" wp14:anchorId="0636F04C" wp14:editId="04AD5660">
                            <wp:simplePos x="0" y="0"/>
                            <wp:positionH relativeFrom="column">
                              <wp:posOffset>-50165</wp:posOffset>
                            </wp:positionH>
                            <wp:positionV relativeFrom="paragraph">
                              <wp:posOffset>-8890</wp:posOffset>
                            </wp:positionV>
                            <wp:extent cx="714375" cy="962025"/>
                            <wp:effectExtent l="0" t="0" r="28575" b="28575"/>
                            <wp:wrapNone/>
                            <wp:docPr id="5" name="5 Rectángulo redondeado"/>
                            <wp:cNvGraphicFramePr/>
                            <a:graphic xmlns:a="http://schemas.openxmlformats.org/drawingml/2006/main">
                              <a:graphicData uri="http://schemas.microsoft.com/office/word/2010/wordprocessingShape">
                                <wps:wsp>
                                  <wps:cNvSpPr/>
                                  <wps:spPr>
                                    <a:xfrm>
                                      <a:off x="0" y="0"/>
                                      <a:ext cx="714375" cy="962025"/>
                                    </a:xfrm>
                                    <a:prstGeom prst="roundRect">
                                      <a:avLst/>
                                    </a:prstGeom>
                                    <a:solidFill>
                                      <a:schemeClr val="accent2">
                                        <a:lumMod val="40000"/>
                                        <a:lumOff val="60000"/>
                                      </a:schemeClr>
                                    </a:solidFill>
                                    <a:ln>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5 Rectángulo redondeado" o:spid="_x0000_s1026" style="position:absolute;margin-left:-3.95pt;margin-top:-.7pt;width:56.25pt;height:75.75pt;z-index:-25165670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" fillcolor="#e5b8b7 [1301]" strokecolor="#c0504d [3205]" strokeweight="2pt"/>
                        </w:pict>
                      </mc:Fallback>
                    </mc:AlternateContent>
                  </w:r>
                  <w:r w:rsidR="00C94C89" w:rsidRPr="00965D79">
                    <w:rPr>
                      <w:rFonts w:asciiTheme="majorHAnsi" w:hAnsiTheme="majorHAnsi"/>
                      <w:sz w:val="12"/>
                      <w:szCs w:val="16"/>
                      <w:lang w:val="es-ES_tradnl"/>
                    </w:rPr>
                    <w:t>Académica</w:t>
                  </w:r>
                </w:p>
              </w:tc>
              <w:tc>
                <w:tcPr>
                  <w:tcW w:w="1526" w:type="dxa"/>
                  <w:vMerge w:val="restart"/>
                  <w:vAlign w:val="center"/>
                </w:tcPr>
                <w:p w:rsidR="00C94C89" w:rsidRPr="00965D79" w:rsidRDefault="00C94C89" w:rsidP="00C94C89">
                  <w:pPr>
                    <w:rPr>
                      <w:rFonts w:asciiTheme="majorHAnsi" w:hAnsiTheme="majorHAnsi"/>
                      <w:sz w:val="12"/>
                      <w:szCs w:val="16"/>
                      <w:lang w:val="es-ES_tradnl"/>
                    </w:rPr>
                  </w:pPr>
                  <w:r w:rsidRPr="00965D79">
                    <w:rPr>
                      <w:rFonts w:asciiTheme="majorHAnsi" w:hAnsiTheme="majorHAnsi"/>
                      <w:sz w:val="12"/>
                      <w:szCs w:val="16"/>
                      <w:lang w:val="es-ES_tradnl"/>
                    </w:rPr>
                    <w:t>Lenguaje</w:t>
                  </w:r>
                </w:p>
                <w:p w:rsidR="00C94C89" w:rsidRPr="00965D79" w:rsidRDefault="00965D79" w:rsidP="00C94C89">
                  <w:pPr>
                    <w:rPr>
                      <w:rFonts w:asciiTheme="majorHAnsi" w:hAnsiTheme="majorHAnsi"/>
                      <w:sz w:val="12"/>
                      <w:szCs w:val="16"/>
                      <w:lang w:val="es-ES_tradnl"/>
                    </w:rPr>
                  </w:pPr>
                  <w:r w:rsidRPr="00965D79">
                    <w:rPr>
                      <w:rFonts w:asciiTheme="majorHAnsi" w:hAnsiTheme="majorHAnsi"/>
                      <w:noProof/>
                      <w:sz w:val="12"/>
                      <w:szCs w:val="16"/>
                      <w:lang w:eastAsia="es-ES"/>
                    </w:rPr>
                    <mc:AlternateContent>
                      <mc:Choice Requires="wps">
                        <w:drawing>
                          <wp:anchor distT="0" distB="0" distL="114300" distR="114300" simplePos="0" relativeHeight="251659264" behindDoc="1" locked="0" layoutInCell="1" allowOverlap="1" wp14:anchorId="08D74E49" wp14:editId="46E2FCD8">
                            <wp:simplePos x="0" y="0"/>
                            <wp:positionH relativeFrom="column">
                              <wp:posOffset>-48895</wp:posOffset>
                            </wp:positionH>
                            <wp:positionV relativeFrom="paragraph">
                              <wp:posOffset>-8255</wp:posOffset>
                            </wp:positionV>
                            <wp:extent cx="885825" cy="400050"/>
                            <wp:effectExtent l="0" t="0" r="28575" b="19050"/>
                            <wp:wrapNone/>
                            <wp:docPr id="3" name="3 Rectángulo"/>
                            <wp:cNvGraphicFramePr/>
                            <a:graphic xmlns:a="http://schemas.openxmlformats.org/drawingml/2006/main">
                              <a:graphicData uri="http://schemas.microsoft.com/office/word/2010/wordprocessingShape">
                                <wps:wsp>
                                  <wps:cNvSpPr/>
                                  <wps:spPr>
                                    <a:xfrm>
                                      <a:off x="0" y="0"/>
                                      <a:ext cx="885825" cy="400050"/>
                                    </a:xfrm>
                                    <a:prstGeom prst="rect">
                                      <a:avLst/>
                                    </a:prstGeom>
                                    <a:solidFill>
                                      <a:schemeClr val="accent1">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3 Rectángulo" o:spid="_x0000_s1026" style="position:absolute;margin-left:-3.85pt;margin-top:-.65pt;width:69.75pt;height:3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" fillcolor="#b8cce4 [1300]" strokecolor="#243f60 [1604]" strokeweight="2pt"/>
                        </w:pict>
                      </mc:Fallback>
                    </mc:AlternateContent>
                  </w:r>
                  <w:r w:rsidR="00C94C89" w:rsidRPr="00965D79">
                    <w:rPr>
                      <w:rFonts w:asciiTheme="majorHAnsi" w:hAnsiTheme="majorHAnsi"/>
                      <w:sz w:val="12"/>
                      <w:szCs w:val="16"/>
                      <w:lang w:val="es-ES_tradnl"/>
                    </w:rPr>
                    <w:t>Inteligencia conceptual</w:t>
                  </w:r>
                </w:p>
              </w:tc>
            </w:tr>
            <w:tr w:rsidR="00C94C89" w:rsidRPr="00965D79" w:rsidTr="00540D69">
              <w:trPr>
                <w:trHeight w:val="167"/>
                <w:jc w:val="center"/>
              </w:trPr>
              <w:tc>
                <w:tcPr>
                  <w:tcW w:w="1144" w:type="dxa"/>
                  <w:vMerge/>
                  <w:vAlign w:val="center"/>
                </w:tcPr>
                <w:p w:rsidR="00C94C89" w:rsidRPr="00965D79" w:rsidRDefault="00C94C89" w:rsidP="00C94C89">
                  <w:pPr>
                    <w:rPr>
                      <w:rFonts w:asciiTheme="majorHAnsi" w:hAnsiTheme="majorHAnsi"/>
                      <w:sz w:val="12"/>
                      <w:szCs w:val="16"/>
                      <w:lang w:val="es-ES_tradnl"/>
                    </w:rPr>
                  </w:pPr>
                </w:p>
              </w:tc>
              <w:tc>
                <w:tcPr>
                  <w:tcW w:w="1526" w:type="dxa"/>
                  <w:vMerge/>
                  <w:vAlign w:val="center"/>
                </w:tcPr>
                <w:p w:rsidR="00C94C89" w:rsidRPr="00965D79" w:rsidRDefault="00C94C89" w:rsidP="00C94C89">
                  <w:pPr>
                    <w:rPr>
                      <w:rFonts w:asciiTheme="majorHAnsi" w:hAnsiTheme="majorHAnsi"/>
                      <w:sz w:val="12"/>
                      <w:szCs w:val="16"/>
                      <w:lang w:val="es-ES_tradnl"/>
                    </w:rPr>
                  </w:pPr>
                </w:p>
              </w:tc>
            </w:tr>
            <w:tr w:rsidR="00C94C89" w:rsidRPr="00965D79" w:rsidTr="00540D69">
              <w:trPr>
                <w:jc w:val="center"/>
              </w:trPr>
              <w:tc>
                <w:tcPr>
                  <w:tcW w:w="1144" w:type="dxa"/>
                  <w:vAlign w:val="center"/>
                </w:tcPr>
                <w:p w:rsidR="00C94C89" w:rsidRPr="00965D79" w:rsidRDefault="00C94C89" w:rsidP="00C94C89">
                  <w:pPr>
                    <w:rPr>
                      <w:rFonts w:asciiTheme="majorHAnsi" w:hAnsiTheme="majorHAnsi"/>
                      <w:sz w:val="12"/>
                      <w:szCs w:val="16"/>
                      <w:lang w:val="es-ES_tradnl"/>
                    </w:rPr>
                  </w:pPr>
                  <w:r w:rsidRPr="00965D79">
                    <w:rPr>
                      <w:rFonts w:asciiTheme="majorHAnsi" w:hAnsiTheme="majorHAnsi"/>
                      <w:noProof/>
                      <w:sz w:val="12"/>
                      <w:szCs w:val="16"/>
                      <w:lang w:eastAsia="es-ES"/>
                    </w:rPr>
                    <mc:AlternateContent>
                      <mc:Choice Requires="wps">
                        <w:drawing>
                          <wp:anchor distT="0" distB="0" distL="114300" distR="114300" simplePos="0" relativeHeight="251660288" behindDoc="1" locked="0" layoutInCell="1" allowOverlap="1" wp14:anchorId="0D0AB866" wp14:editId="6F50D0EE">
                            <wp:simplePos x="0" y="0"/>
                            <wp:positionH relativeFrom="column">
                              <wp:posOffset>598805</wp:posOffset>
                            </wp:positionH>
                            <wp:positionV relativeFrom="paragraph">
                              <wp:posOffset>99060</wp:posOffset>
                            </wp:positionV>
                            <wp:extent cx="952500" cy="381000"/>
                            <wp:effectExtent l="0" t="0" r="19050" b="19050"/>
                            <wp:wrapNone/>
                            <wp:docPr id="4" name="4 Elipse"/>
                            <wp:cNvGraphicFramePr/>
                            <a:graphic xmlns:a="http://schemas.openxmlformats.org/drawingml/2006/main">
                              <a:graphicData uri="http://schemas.microsoft.com/office/word/2010/wordprocessingShape">
                                <wps:wsp>
                                  <wps:cNvSpPr/>
                                  <wps:spPr>
                                    <a:xfrm>
                                      <a:off x="0" y="0"/>
                                      <a:ext cx="952500" cy="381000"/>
                                    </a:xfrm>
                                    <a:prstGeom prst="ellipse">
                                      <a:avLst/>
                                    </a:prstGeom>
                                    <a:solidFill>
                                      <a:schemeClr val="accent3">
                                        <a:lumMod val="60000"/>
                                        <a:lumOff val="40000"/>
                                      </a:schemeClr>
                                    </a:solidFill>
                                    <a:ln>
                                      <a:solidFill>
                                        <a:schemeClr val="accent3"/>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4 Elipse" o:spid="_x0000_s1026" style="position:absolute;margin-left:47.15pt;margin-top:7.8pt;width:75pt;height:30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" fillcolor="#c2d69b [1942]" strokecolor="#9bbb59 [3206]" strokeweight="2pt"/>
                        </w:pict>
                      </mc:Fallback>
                    </mc:AlternateContent>
                  </w:r>
                  <w:r w:rsidRPr="00965D79">
                    <w:rPr>
                      <w:rFonts w:asciiTheme="majorHAnsi" w:hAnsiTheme="majorHAnsi"/>
                      <w:sz w:val="12"/>
                      <w:szCs w:val="16"/>
                      <w:lang w:val="es-ES_tradnl"/>
                    </w:rPr>
                    <w:t>Vida diaria (socio-práctica)</w:t>
                  </w:r>
                </w:p>
              </w:tc>
              <w:tc>
                <w:tcPr>
                  <w:tcW w:w="1526" w:type="dxa"/>
                  <w:vAlign w:val="center"/>
                </w:tcPr>
                <w:p w:rsidR="00C94C89" w:rsidRPr="00965D79" w:rsidRDefault="00C94C89" w:rsidP="00C94C89">
                  <w:pPr>
                    <w:rPr>
                      <w:rFonts w:asciiTheme="majorHAnsi" w:hAnsiTheme="majorHAnsi"/>
                      <w:sz w:val="12"/>
                      <w:szCs w:val="16"/>
                      <w:lang w:val="es-ES_tradnl"/>
                    </w:rPr>
                  </w:pPr>
                  <w:r w:rsidRPr="00965D79">
                    <w:rPr>
                      <w:rFonts w:asciiTheme="majorHAnsi" w:hAnsiTheme="majorHAnsi"/>
                      <w:sz w:val="12"/>
                      <w:szCs w:val="16"/>
                      <w:lang w:val="es-ES_tradnl"/>
                    </w:rPr>
                    <w:t>Inteligencia práctica</w:t>
                  </w:r>
                </w:p>
                <w:p w:rsidR="00C94C89" w:rsidRPr="00965D79" w:rsidRDefault="00C94C89" w:rsidP="00C94C89">
                  <w:pPr>
                    <w:rPr>
                      <w:rFonts w:asciiTheme="majorHAnsi" w:hAnsiTheme="majorHAnsi"/>
                      <w:sz w:val="12"/>
                      <w:szCs w:val="16"/>
                      <w:lang w:val="es-ES_tradnl"/>
                    </w:rPr>
                  </w:pPr>
                  <w:r w:rsidRPr="00965D79">
                    <w:rPr>
                      <w:rFonts w:asciiTheme="majorHAnsi" w:hAnsiTheme="majorHAnsi"/>
                      <w:sz w:val="12"/>
                      <w:szCs w:val="16"/>
                      <w:lang w:val="es-ES_tradnl"/>
                    </w:rPr>
                    <w:t>Inteligencia Social</w:t>
                  </w:r>
                </w:p>
              </w:tc>
            </w:tr>
            <w:tr w:rsidR="00C94C89" w:rsidRPr="00965D79" w:rsidTr="00540D69">
              <w:trPr>
                <w:jc w:val="center"/>
              </w:trPr>
              <w:tc>
                <w:tcPr>
                  <w:tcW w:w="1144" w:type="dxa"/>
                  <w:vAlign w:val="center"/>
                </w:tcPr>
                <w:p w:rsidR="00C94C89" w:rsidRPr="00965D79" w:rsidRDefault="00C94C89" w:rsidP="00C94C89">
                  <w:pPr>
                    <w:rPr>
                      <w:rFonts w:asciiTheme="majorHAnsi" w:hAnsiTheme="majorHAnsi"/>
                      <w:sz w:val="12"/>
                      <w:szCs w:val="16"/>
                      <w:lang w:val="es-ES_tradnl"/>
                    </w:rPr>
                  </w:pPr>
                  <w:r w:rsidRPr="00965D79">
                    <w:rPr>
                      <w:rFonts w:asciiTheme="majorHAnsi" w:hAnsiTheme="majorHAnsi"/>
                      <w:sz w:val="12"/>
                      <w:szCs w:val="16"/>
                      <w:lang w:val="es-ES_tradnl"/>
                    </w:rPr>
                    <w:t>Afectiva</w:t>
                  </w:r>
                </w:p>
              </w:tc>
              <w:tc>
                <w:tcPr>
                  <w:tcW w:w="1526" w:type="dxa"/>
                  <w:vAlign w:val="center"/>
                </w:tcPr>
                <w:p w:rsidR="00C94C89" w:rsidRPr="00965D79" w:rsidRDefault="00C94C89" w:rsidP="00C94C89">
                  <w:pPr>
                    <w:rPr>
                      <w:rFonts w:asciiTheme="majorHAnsi" w:hAnsiTheme="majorHAnsi"/>
                      <w:sz w:val="12"/>
                      <w:szCs w:val="16"/>
                      <w:lang w:val="es-ES_tradnl"/>
                    </w:rPr>
                  </w:pPr>
                  <w:r w:rsidRPr="00965D79">
                    <w:rPr>
                      <w:rFonts w:asciiTheme="majorHAnsi" w:hAnsiTheme="majorHAnsi"/>
                      <w:sz w:val="12"/>
                      <w:szCs w:val="16"/>
                      <w:lang w:val="es-ES_tradnl"/>
                    </w:rPr>
                    <w:t>Temperamento</w:t>
                  </w:r>
                </w:p>
                <w:p w:rsidR="00C94C89" w:rsidRPr="00965D79" w:rsidRDefault="00C94C89" w:rsidP="00C94C89">
                  <w:pPr>
                    <w:rPr>
                      <w:rFonts w:asciiTheme="majorHAnsi" w:hAnsiTheme="majorHAnsi"/>
                      <w:sz w:val="12"/>
                      <w:szCs w:val="16"/>
                      <w:lang w:val="es-ES_tradnl"/>
                    </w:rPr>
                  </w:pPr>
                  <w:r w:rsidRPr="00965D79">
                    <w:rPr>
                      <w:rFonts w:asciiTheme="majorHAnsi" w:hAnsiTheme="majorHAnsi"/>
                      <w:sz w:val="12"/>
                      <w:szCs w:val="16"/>
                      <w:lang w:val="es-ES_tradnl"/>
                    </w:rPr>
                    <w:t>Carácter</w:t>
                  </w:r>
                </w:p>
              </w:tc>
            </w:tr>
            <w:tr w:rsidR="00C94C89" w:rsidRPr="00965D79" w:rsidTr="00540D69">
              <w:trPr>
                <w:jc w:val="center"/>
              </w:trPr>
              <w:tc>
                <w:tcPr>
                  <w:tcW w:w="1144" w:type="dxa"/>
                  <w:vAlign w:val="center"/>
                </w:tcPr>
                <w:p w:rsidR="00C94C89" w:rsidRPr="00965D79" w:rsidRDefault="00C94C89" w:rsidP="00C94C89">
                  <w:pPr>
                    <w:rPr>
                      <w:rFonts w:asciiTheme="majorHAnsi" w:hAnsiTheme="majorHAnsi"/>
                      <w:sz w:val="12"/>
                      <w:szCs w:val="16"/>
                      <w:lang w:val="es-ES_tradnl"/>
                    </w:rPr>
                  </w:pPr>
                  <w:r w:rsidRPr="00965D79">
                    <w:rPr>
                      <w:rFonts w:asciiTheme="majorHAnsi" w:hAnsiTheme="majorHAnsi"/>
                      <w:sz w:val="12"/>
                      <w:szCs w:val="16"/>
                      <w:lang w:val="es-ES_tradnl"/>
                    </w:rPr>
                    <w:t>Física</w:t>
                  </w:r>
                </w:p>
              </w:tc>
              <w:tc>
                <w:tcPr>
                  <w:tcW w:w="1526" w:type="dxa"/>
                  <w:vAlign w:val="center"/>
                </w:tcPr>
                <w:p w:rsidR="00C94C89" w:rsidRPr="00965D79" w:rsidRDefault="00C94C89" w:rsidP="00C94C89">
                  <w:pPr>
                    <w:rPr>
                      <w:rFonts w:asciiTheme="majorHAnsi" w:hAnsiTheme="majorHAnsi"/>
                      <w:sz w:val="12"/>
                      <w:szCs w:val="16"/>
                      <w:lang w:val="es-ES_tradnl"/>
                    </w:rPr>
                  </w:pPr>
                  <w:r w:rsidRPr="00965D79">
                    <w:rPr>
                      <w:rFonts w:asciiTheme="majorHAnsi" w:hAnsiTheme="majorHAnsi"/>
                      <w:sz w:val="12"/>
                      <w:szCs w:val="16"/>
                      <w:lang w:val="es-ES_tradnl"/>
                    </w:rPr>
                    <w:t>Orgánica</w:t>
                  </w:r>
                </w:p>
                <w:p w:rsidR="00C94C89" w:rsidRPr="00965D79" w:rsidRDefault="00C94C89" w:rsidP="00C94C89">
                  <w:pPr>
                    <w:rPr>
                      <w:rFonts w:asciiTheme="majorHAnsi" w:hAnsiTheme="majorHAnsi"/>
                      <w:sz w:val="12"/>
                      <w:szCs w:val="16"/>
                      <w:lang w:val="es-ES_tradnl"/>
                    </w:rPr>
                  </w:pPr>
                  <w:r w:rsidRPr="00965D79">
                    <w:rPr>
                      <w:rFonts w:asciiTheme="majorHAnsi" w:hAnsiTheme="majorHAnsi"/>
                      <w:sz w:val="12"/>
                      <w:szCs w:val="16"/>
                      <w:lang w:val="es-ES_tradnl"/>
                    </w:rPr>
                    <w:t>Motora</w:t>
                  </w:r>
                </w:p>
              </w:tc>
            </w:tr>
          </w:tbl>
          <w:p w:rsidR="00965D79" w:rsidRPr="00965D79" w:rsidRDefault="00965D79" w:rsidP="00540D69">
            <w:pPr>
              <w:spacing w:line="276" w:lineRule="auto"/>
              <w:jc w:val="center"/>
              <w:rPr>
                <w:rFonts w:asciiTheme="majorHAnsi" w:hAnsiTheme="majorHAnsi"/>
                <w:b/>
                <w:color w:val="C0504D" w:themeColor="accent2"/>
                <w:sz w:val="16"/>
                <w:szCs w:val="16"/>
                <w:lang w:val="es-ES_tradnl"/>
              </w:rPr>
            </w:pPr>
            <w:r w:rsidRPr="00965D79">
              <w:rPr>
                <w:rFonts w:asciiTheme="majorHAnsi" w:hAnsiTheme="majorHAnsi"/>
                <w:b/>
                <w:color w:val="C0504D" w:themeColor="accent2"/>
                <w:sz w:val="16"/>
                <w:szCs w:val="16"/>
                <w:lang w:val="es-ES_tradnl"/>
              </w:rPr>
              <w:t>Competencia personal</w:t>
            </w:r>
          </w:p>
          <w:p w:rsidR="003855DB" w:rsidRPr="00965D79" w:rsidRDefault="00965D79" w:rsidP="00540D69">
            <w:pPr>
              <w:spacing w:line="276" w:lineRule="auto"/>
              <w:jc w:val="center"/>
              <w:rPr>
                <w:rFonts w:asciiTheme="majorHAnsi" w:hAnsiTheme="majorHAnsi"/>
                <w:b/>
                <w:color w:val="4F81BD" w:themeColor="accent1"/>
                <w:sz w:val="16"/>
                <w:szCs w:val="16"/>
                <w:lang w:val="es-ES_tradnl"/>
              </w:rPr>
            </w:pPr>
            <w:r w:rsidRPr="00965D79">
              <w:rPr>
                <w:rFonts w:asciiTheme="majorHAnsi" w:hAnsiTheme="majorHAnsi"/>
                <w:b/>
                <w:color w:val="4F81BD" w:themeColor="accent1"/>
                <w:sz w:val="16"/>
                <w:szCs w:val="16"/>
                <w:lang w:val="es-ES_tradnl"/>
              </w:rPr>
              <w:t>Competencia intelectual</w:t>
            </w:r>
          </w:p>
          <w:p w:rsidR="00965D79" w:rsidRPr="00965D79" w:rsidRDefault="00965D79" w:rsidP="00540D69">
            <w:pPr>
              <w:spacing w:line="276" w:lineRule="auto"/>
              <w:jc w:val="center"/>
              <w:rPr>
                <w:rFonts w:asciiTheme="majorHAnsi" w:hAnsiTheme="majorHAnsi"/>
                <w:color w:val="9BBB59" w:themeColor="accent3"/>
                <w:sz w:val="16"/>
                <w:szCs w:val="16"/>
                <w:lang w:val="es-ES_tradnl"/>
              </w:rPr>
            </w:pPr>
            <w:r w:rsidRPr="00965D79">
              <w:rPr>
                <w:rFonts w:asciiTheme="majorHAnsi" w:hAnsiTheme="majorHAnsi"/>
                <w:b/>
                <w:color w:val="9BBB59" w:themeColor="accent3"/>
                <w:sz w:val="16"/>
                <w:szCs w:val="16"/>
                <w:lang w:val="es-ES_tradnl"/>
              </w:rPr>
              <w:t>Competencia social</w:t>
            </w:r>
          </w:p>
        </w:tc>
        <w:tc>
          <w:tcPr>
            <w:tcW w:w="2741" w:type="dxa"/>
            <w:vAlign w:val="center"/>
          </w:tcPr>
          <w:p w:rsidR="00717BB8" w:rsidRPr="00965D79" w:rsidRDefault="002522EA" w:rsidP="002522EA">
            <w:pPr>
              <w:spacing w:line="276" w:lineRule="auto"/>
              <w:rPr>
                <w:rFonts w:asciiTheme="majorHAnsi" w:hAnsiTheme="majorHAnsi"/>
                <w:sz w:val="16"/>
                <w:szCs w:val="16"/>
                <w:lang w:val="es-ES_tradnl"/>
              </w:rPr>
            </w:pPr>
            <w:r w:rsidRPr="00965D79">
              <w:rPr>
                <w:rFonts w:asciiTheme="majorHAnsi" w:hAnsiTheme="majorHAnsi"/>
                <w:sz w:val="16"/>
                <w:szCs w:val="16"/>
                <w:lang w:val="es-ES_tradnl"/>
              </w:rPr>
              <w:t>Las premisas de la DI son:</w:t>
            </w:r>
          </w:p>
          <w:p w:rsidR="002522EA" w:rsidRPr="00965D79" w:rsidRDefault="002522EA" w:rsidP="002522EA">
            <w:pPr>
              <w:pStyle w:val="Prrafodelista"/>
              <w:jc w:val="left"/>
              <w:rPr>
                <w:rFonts w:asciiTheme="majorHAnsi" w:hAnsiTheme="majorHAnsi"/>
                <w:sz w:val="16"/>
                <w:szCs w:val="16"/>
                <w:lang w:val="es-ES_tradnl"/>
              </w:rPr>
            </w:pPr>
            <w:r w:rsidRPr="00965D79">
              <w:rPr>
                <w:rFonts w:asciiTheme="majorHAnsi" w:hAnsiTheme="majorHAnsi"/>
                <w:sz w:val="16"/>
                <w:szCs w:val="16"/>
                <w:lang w:val="es-ES_tradnl"/>
              </w:rPr>
              <w:t>El funcionamiento del individuo se compara con estándares de personas de misma edad y cultura.</w:t>
            </w:r>
          </w:p>
          <w:p w:rsidR="002522EA" w:rsidRPr="00965D79" w:rsidRDefault="002522EA" w:rsidP="002522EA">
            <w:pPr>
              <w:pStyle w:val="Prrafodelista"/>
              <w:jc w:val="left"/>
              <w:rPr>
                <w:rFonts w:asciiTheme="majorHAnsi" w:hAnsiTheme="majorHAnsi"/>
                <w:sz w:val="16"/>
                <w:szCs w:val="16"/>
                <w:lang w:val="es-ES_tradnl"/>
              </w:rPr>
            </w:pPr>
            <w:r w:rsidRPr="00965D79">
              <w:rPr>
                <w:rFonts w:asciiTheme="majorHAnsi" w:hAnsiTheme="majorHAnsi"/>
                <w:sz w:val="16"/>
                <w:szCs w:val="16"/>
                <w:lang w:val="es-ES_tradnl"/>
              </w:rPr>
              <w:t>Para que una evaluación sea válida debe tenerse en cuenta las características propias de la persona, cultura, lenguaje, costumbres, origen étnico…</w:t>
            </w:r>
          </w:p>
          <w:p w:rsidR="002522EA" w:rsidRPr="00965D79" w:rsidRDefault="002522EA" w:rsidP="002522EA">
            <w:pPr>
              <w:pStyle w:val="Prrafodelista"/>
              <w:jc w:val="left"/>
              <w:rPr>
                <w:rFonts w:asciiTheme="majorHAnsi" w:hAnsiTheme="majorHAnsi"/>
                <w:sz w:val="16"/>
                <w:szCs w:val="16"/>
                <w:lang w:val="es-ES_tradnl"/>
              </w:rPr>
            </w:pPr>
            <w:r w:rsidRPr="00965D79">
              <w:rPr>
                <w:rFonts w:asciiTheme="majorHAnsi" w:hAnsiTheme="majorHAnsi"/>
                <w:sz w:val="16"/>
                <w:szCs w:val="16"/>
                <w:lang w:val="es-ES_tradnl"/>
              </w:rPr>
              <w:t>Las limitaciones coexisten con capacidades.</w:t>
            </w:r>
          </w:p>
          <w:p w:rsidR="002522EA" w:rsidRPr="00965D79" w:rsidRDefault="002522EA" w:rsidP="002522EA">
            <w:pPr>
              <w:pStyle w:val="Prrafodelista"/>
              <w:jc w:val="left"/>
              <w:rPr>
                <w:rFonts w:asciiTheme="majorHAnsi" w:hAnsiTheme="majorHAnsi"/>
                <w:sz w:val="16"/>
                <w:szCs w:val="16"/>
                <w:lang w:val="es-ES_tradnl"/>
              </w:rPr>
            </w:pPr>
            <w:r w:rsidRPr="00965D79">
              <w:rPr>
                <w:rFonts w:asciiTheme="majorHAnsi" w:hAnsiTheme="majorHAnsi"/>
                <w:sz w:val="16"/>
                <w:szCs w:val="16"/>
                <w:lang w:val="es-ES_tradnl"/>
              </w:rPr>
              <w:t>Analizar las limitaciones debe conducir a la especificación de necesidades de apoyo.</w:t>
            </w:r>
          </w:p>
          <w:p w:rsidR="002522EA" w:rsidRPr="00965D79" w:rsidRDefault="002522EA" w:rsidP="00CB6DE2">
            <w:pPr>
              <w:pStyle w:val="Prrafodelista"/>
              <w:jc w:val="left"/>
              <w:rPr>
                <w:rFonts w:asciiTheme="majorHAnsi" w:hAnsiTheme="majorHAnsi"/>
                <w:sz w:val="16"/>
                <w:szCs w:val="16"/>
                <w:lang w:val="es-ES_tradnl"/>
              </w:rPr>
            </w:pPr>
            <w:r w:rsidRPr="00965D79">
              <w:rPr>
                <w:rFonts w:asciiTheme="majorHAnsi" w:hAnsiTheme="majorHAnsi"/>
                <w:sz w:val="16"/>
                <w:szCs w:val="16"/>
                <w:lang w:val="es-ES_tradnl"/>
              </w:rPr>
              <w:t>Con apoyos personalizados y apropiados en un largo período de tiempo, la vida de la persona con DI mejorará.</w:t>
            </w:r>
          </w:p>
        </w:tc>
      </w:tr>
      <w:tr w:rsidR="00540D69" w:rsidRPr="00965D79" w:rsidTr="00540D69">
        <w:trPr>
          <w:jc w:val="center"/>
        </w:trPr>
        <w:tc>
          <w:tcPr>
            <w:tcW w:w="2519" w:type="dxa"/>
            <w:vAlign w:val="center"/>
          </w:tcPr>
          <w:p w:rsidR="003855DB" w:rsidRPr="00965D79" w:rsidRDefault="003855DB" w:rsidP="008479E7">
            <w:pPr>
              <w:spacing w:line="276" w:lineRule="auto"/>
              <w:jc w:val="center"/>
              <w:rPr>
                <w:rFonts w:asciiTheme="majorHAnsi" w:hAnsiTheme="majorHAnsi"/>
                <w:sz w:val="16"/>
                <w:szCs w:val="16"/>
                <w:lang w:val="es-ES_tradnl"/>
              </w:rPr>
            </w:pPr>
          </w:p>
        </w:tc>
        <w:tc>
          <w:tcPr>
            <w:tcW w:w="3995" w:type="dxa"/>
            <w:gridSpan w:val="2"/>
            <w:vAlign w:val="center"/>
          </w:tcPr>
          <w:p w:rsidR="003855DB" w:rsidRDefault="003855DB" w:rsidP="00965D79">
            <w:pPr>
              <w:spacing w:line="276" w:lineRule="auto"/>
              <w:jc w:val="center"/>
              <w:rPr>
                <w:rFonts w:asciiTheme="majorHAnsi" w:hAnsiTheme="majorHAnsi"/>
                <w:sz w:val="16"/>
                <w:szCs w:val="16"/>
                <w:lang w:val="es-ES_tradnl"/>
              </w:rPr>
            </w:pPr>
            <w:r w:rsidRPr="00965D79">
              <w:rPr>
                <w:rFonts w:asciiTheme="majorHAnsi" w:hAnsiTheme="majorHAnsi"/>
                <w:sz w:val="16"/>
                <w:szCs w:val="16"/>
                <w:lang w:val="es-ES_tradnl"/>
              </w:rPr>
              <w:t xml:space="preserve">Según Greenspan la </w:t>
            </w:r>
            <w:r w:rsidRPr="00540D69">
              <w:rPr>
                <w:rFonts w:asciiTheme="majorHAnsi" w:hAnsiTheme="majorHAnsi"/>
                <w:i/>
                <w:sz w:val="16"/>
                <w:szCs w:val="16"/>
                <w:lang w:val="es-ES_tradnl"/>
              </w:rPr>
              <w:t>competencia personal</w:t>
            </w:r>
            <w:r w:rsidRPr="00965D79">
              <w:rPr>
                <w:rFonts w:asciiTheme="majorHAnsi" w:hAnsiTheme="majorHAnsi"/>
                <w:sz w:val="16"/>
                <w:szCs w:val="16"/>
                <w:lang w:val="es-ES_tradnl"/>
              </w:rPr>
              <w:t xml:space="preserve"> general se divide en las dimensiones académica, socio-práctica, afectiva y física; </w:t>
            </w:r>
            <w:r w:rsidR="00965D79" w:rsidRPr="00965D79">
              <w:rPr>
                <w:rFonts w:asciiTheme="majorHAnsi" w:hAnsiTheme="majorHAnsi"/>
                <w:sz w:val="16"/>
                <w:szCs w:val="16"/>
                <w:lang w:val="es-ES_tradnl"/>
              </w:rPr>
              <w:t xml:space="preserve">la </w:t>
            </w:r>
            <w:r w:rsidR="00965D79" w:rsidRPr="00540D69">
              <w:rPr>
                <w:rFonts w:asciiTheme="majorHAnsi" w:hAnsiTheme="majorHAnsi"/>
                <w:i/>
                <w:sz w:val="16"/>
                <w:szCs w:val="16"/>
                <w:lang w:val="es-ES_tradnl"/>
              </w:rPr>
              <w:t>competencia social</w:t>
            </w:r>
            <w:r w:rsidR="00965D79" w:rsidRPr="00965D79">
              <w:rPr>
                <w:rFonts w:asciiTheme="majorHAnsi" w:hAnsiTheme="majorHAnsi"/>
                <w:sz w:val="16"/>
                <w:szCs w:val="16"/>
                <w:lang w:val="es-ES_tradnl"/>
              </w:rPr>
              <w:t xml:space="preserve"> engloba la inteligencia social, el temperamento y el carácter, y </w:t>
            </w:r>
            <w:r w:rsidRPr="00965D79">
              <w:rPr>
                <w:rFonts w:asciiTheme="majorHAnsi" w:hAnsiTheme="majorHAnsi"/>
                <w:sz w:val="16"/>
                <w:szCs w:val="16"/>
                <w:lang w:val="es-ES_tradnl"/>
              </w:rPr>
              <w:t xml:space="preserve">la </w:t>
            </w:r>
            <w:r w:rsidRPr="00540D69">
              <w:rPr>
                <w:rFonts w:asciiTheme="majorHAnsi" w:hAnsiTheme="majorHAnsi"/>
                <w:i/>
                <w:sz w:val="16"/>
                <w:szCs w:val="16"/>
                <w:lang w:val="es-ES_tradnl"/>
              </w:rPr>
              <w:t>competencia intelectual</w:t>
            </w:r>
            <w:r w:rsidRPr="00965D79">
              <w:rPr>
                <w:rFonts w:asciiTheme="majorHAnsi" w:hAnsiTheme="majorHAnsi"/>
                <w:sz w:val="16"/>
                <w:szCs w:val="16"/>
                <w:lang w:val="es-ES_tradnl"/>
              </w:rPr>
              <w:t xml:space="preserve"> se compone de las 3 inteligencias </w:t>
            </w:r>
            <w:r w:rsidR="00540D69">
              <w:rPr>
                <w:rFonts w:asciiTheme="majorHAnsi" w:hAnsiTheme="majorHAnsi"/>
                <w:sz w:val="16"/>
                <w:szCs w:val="16"/>
                <w:lang w:val="es-ES_tradnl"/>
              </w:rPr>
              <w:t>y hace</w:t>
            </w:r>
            <w:r w:rsidRPr="00965D79">
              <w:rPr>
                <w:rFonts w:asciiTheme="majorHAnsi" w:hAnsiTheme="majorHAnsi"/>
                <w:sz w:val="16"/>
                <w:szCs w:val="16"/>
                <w:lang w:val="es-ES_tradnl"/>
              </w:rPr>
              <w:t xml:space="preserve"> referencia a</w:t>
            </w:r>
            <w:r w:rsidR="00540D69">
              <w:rPr>
                <w:rFonts w:asciiTheme="majorHAnsi" w:hAnsiTheme="majorHAnsi"/>
                <w:sz w:val="16"/>
                <w:szCs w:val="16"/>
                <w:lang w:val="es-ES_tradnl"/>
              </w:rPr>
              <w:t xml:space="preserve"> </w:t>
            </w:r>
            <w:r w:rsidRPr="00965D79">
              <w:rPr>
                <w:rFonts w:asciiTheme="majorHAnsi" w:hAnsiTheme="majorHAnsi"/>
                <w:sz w:val="16"/>
                <w:szCs w:val="16"/>
                <w:lang w:val="es-ES_tradnl"/>
              </w:rPr>
              <w:t>l</w:t>
            </w:r>
            <w:r w:rsidR="00540D69">
              <w:rPr>
                <w:rFonts w:asciiTheme="majorHAnsi" w:hAnsiTheme="majorHAnsi"/>
                <w:sz w:val="16"/>
                <w:szCs w:val="16"/>
                <w:lang w:val="es-ES_tradnl"/>
              </w:rPr>
              <w:t>as</w:t>
            </w:r>
            <w:r w:rsidRPr="00965D79">
              <w:rPr>
                <w:rFonts w:asciiTheme="majorHAnsi" w:hAnsiTheme="majorHAnsi"/>
                <w:sz w:val="16"/>
                <w:szCs w:val="16"/>
                <w:lang w:val="es-ES_tradnl"/>
              </w:rPr>
              <w:t xml:space="preserve"> habilidades que conforman la conducta adaptativa.</w:t>
            </w:r>
          </w:p>
          <w:tbl>
            <w:tblPr>
              <w:tblStyle w:val="Tablaconcuadrcula"/>
              <w:tblW w:w="0" w:type="auto"/>
              <w:jc w:val="center"/>
              <w:tblLook w:val="04A0" w:firstRow="1" w:lastRow="0" w:firstColumn="1" w:lastColumn="0" w:noHBand="0" w:noVBand="1"/>
            </w:tblPr>
            <w:tblGrid>
              <w:gridCol w:w="1193"/>
              <w:gridCol w:w="1192"/>
              <w:gridCol w:w="1286"/>
            </w:tblGrid>
            <w:tr w:rsidR="00CA00CA" w:rsidRPr="00CA00CA" w:rsidTr="00540D69">
              <w:trPr>
                <w:trHeight w:val="154"/>
                <w:jc w:val="center"/>
              </w:trPr>
              <w:tc>
                <w:tcPr>
                  <w:tcW w:w="3670" w:type="dxa"/>
                  <w:gridSpan w:val="3"/>
                </w:tcPr>
                <w:p w:rsidR="00CA00CA" w:rsidRPr="00CA00CA" w:rsidRDefault="00CA00CA" w:rsidP="008479E7">
                  <w:pPr>
                    <w:spacing w:line="276" w:lineRule="auto"/>
                    <w:jc w:val="center"/>
                    <w:rPr>
                      <w:rFonts w:asciiTheme="majorHAnsi" w:hAnsiTheme="majorHAnsi"/>
                      <w:sz w:val="10"/>
                      <w:szCs w:val="12"/>
                      <w:u w:val="single"/>
                      <w:lang w:val="es-ES_tradnl"/>
                    </w:rPr>
                  </w:pPr>
                  <w:r w:rsidRPr="00CA00CA">
                    <w:rPr>
                      <w:rFonts w:asciiTheme="majorHAnsi" w:hAnsiTheme="majorHAnsi"/>
                      <w:sz w:val="10"/>
                      <w:szCs w:val="12"/>
                      <w:u w:val="single"/>
                      <w:lang w:val="es-ES_tradnl"/>
                    </w:rPr>
                    <w:t>MODELO DE LA COMPETENCIA INTELECTUAL</w:t>
                  </w:r>
                </w:p>
              </w:tc>
            </w:tr>
            <w:tr w:rsidR="00CA00CA" w:rsidRPr="00CA00CA" w:rsidTr="00540D69">
              <w:trPr>
                <w:trHeight w:val="492"/>
                <w:jc w:val="center"/>
              </w:trPr>
              <w:tc>
                <w:tcPr>
                  <w:tcW w:w="1193" w:type="dxa"/>
                </w:tcPr>
                <w:p w:rsidR="00965D79" w:rsidRPr="00CA00CA" w:rsidRDefault="00965D79" w:rsidP="00965D79">
                  <w:pPr>
                    <w:spacing w:line="276" w:lineRule="auto"/>
                    <w:jc w:val="center"/>
                    <w:rPr>
                      <w:rFonts w:asciiTheme="majorHAnsi" w:hAnsiTheme="majorHAnsi"/>
                      <w:sz w:val="10"/>
                      <w:szCs w:val="12"/>
                      <w:lang w:val="es-ES_tradnl"/>
                    </w:rPr>
                  </w:pPr>
                  <w:r w:rsidRPr="00CA00CA">
                    <w:rPr>
                      <w:rFonts w:asciiTheme="majorHAnsi" w:hAnsiTheme="majorHAnsi"/>
                      <w:sz w:val="10"/>
                      <w:szCs w:val="12"/>
                      <w:lang w:val="es-ES_tradnl"/>
                    </w:rPr>
                    <w:t>INTELIGENCIA CONCEPTUAL (SÍMBOLOS)</w:t>
                  </w:r>
                </w:p>
              </w:tc>
              <w:tc>
                <w:tcPr>
                  <w:tcW w:w="1192" w:type="dxa"/>
                </w:tcPr>
                <w:p w:rsidR="00965D79" w:rsidRPr="00CA00CA" w:rsidRDefault="00965D79" w:rsidP="00965D79">
                  <w:pPr>
                    <w:spacing w:line="276" w:lineRule="auto"/>
                    <w:jc w:val="center"/>
                    <w:rPr>
                      <w:rFonts w:asciiTheme="majorHAnsi" w:hAnsiTheme="majorHAnsi"/>
                      <w:sz w:val="10"/>
                      <w:szCs w:val="12"/>
                      <w:lang w:val="es-ES_tradnl"/>
                    </w:rPr>
                  </w:pPr>
                  <w:r w:rsidRPr="00CA00CA">
                    <w:rPr>
                      <w:rFonts w:asciiTheme="majorHAnsi" w:hAnsiTheme="majorHAnsi"/>
                      <w:sz w:val="10"/>
                      <w:szCs w:val="12"/>
                      <w:lang w:val="es-ES_tradnl"/>
                    </w:rPr>
                    <w:t>INTELIGENCIA PRÁCTICA (OBJETOS)</w:t>
                  </w:r>
                </w:p>
              </w:tc>
              <w:tc>
                <w:tcPr>
                  <w:tcW w:w="1286" w:type="dxa"/>
                </w:tcPr>
                <w:p w:rsidR="00965D79" w:rsidRPr="00CA00CA" w:rsidRDefault="00965D79" w:rsidP="00965D79">
                  <w:pPr>
                    <w:spacing w:line="276" w:lineRule="auto"/>
                    <w:jc w:val="center"/>
                    <w:rPr>
                      <w:rFonts w:asciiTheme="majorHAnsi" w:hAnsiTheme="majorHAnsi"/>
                      <w:sz w:val="10"/>
                      <w:szCs w:val="12"/>
                      <w:lang w:val="es-ES_tradnl"/>
                    </w:rPr>
                  </w:pPr>
                  <w:r w:rsidRPr="00CA00CA">
                    <w:rPr>
                      <w:rFonts w:asciiTheme="majorHAnsi" w:hAnsiTheme="majorHAnsi"/>
                      <w:sz w:val="10"/>
                      <w:szCs w:val="12"/>
                      <w:lang w:val="es-ES_tradnl"/>
                    </w:rPr>
                    <w:t>INTELIGENCIA SOCIAL (PERSONAS)</w:t>
                  </w:r>
                </w:p>
              </w:tc>
            </w:tr>
            <w:tr w:rsidR="00CA00CA" w:rsidRPr="00CA00CA" w:rsidTr="00540D69">
              <w:trPr>
                <w:trHeight w:val="1919"/>
                <w:jc w:val="center"/>
              </w:trPr>
              <w:tc>
                <w:tcPr>
                  <w:tcW w:w="1193" w:type="dxa"/>
                </w:tcPr>
                <w:p w:rsidR="00965D79" w:rsidRPr="00CA00CA" w:rsidRDefault="00CA00CA" w:rsidP="00965D79">
                  <w:pPr>
                    <w:spacing w:line="276" w:lineRule="auto"/>
                    <w:jc w:val="center"/>
                    <w:rPr>
                      <w:rFonts w:asciiTheme="majorHAnsi" w:hAnsiTheme="majorHAnsi"/>
                      <w:sz w:val="12"/>
                      <w:szCs w:val="12"/>
                      <w:lang w:val="es-ES_tradnl"/>
                    </w:rPr>
                  </w:pPr>
                  <w:r>
                    <w:rPr>
                      <w:rFonts w:asciiTheme="majorHAnsi" w:hAnsiTheme="majorHAnsi"/>
                      <w:sz w:val="12"/>
                      <w:szCs w:val="12"/>
                      <w:lang w:val="es-ES_tradnl"/>
                    </w:rPr>
                    <w:t>Capacidad para comprender y reflexionar sobre los problemas a los que la persona se enfrenta en contextos de aprendizaje.</w:t>
                  </w:r>
                </w:p>
              </w:tc>
              <w:tc>
                <w:tcPr>
                  <w:tcW w:w="1192" w:type="dxa"/>
                </w:tcPr>
                <w:p w:rsidR="00965D79" w:rsidRPr="00CA00CA" w:rsidRDefault="00CA00CA" w:rsidP="00965D79">
                  <w:pPr>
                    <w:spacing w:line="276" w:lineRule="auto"/>
                    <w:jc w:val="center"/>
                    <w:rPr>
                      <w:rFonts w:asciiTheme="majorHAnsi" w:hAnsiTheme="majorHAnsi"/>
                      <w:sz w:val="12"/>
                      <w:szCs w:val="12"/>
                      <w:lang w:val="es-ES_tradnl"/>
                    </w:rPr>
                  </w:pPr>
                  <w:r>
                    <w:rPr>
                      <w:rFonts w:asciiTheme="majorHAnsi" w:hAnsiTheme="majorHAnsi"/>
                      <w:sz w:val="12"/>
                      <w:szCs w:val="12"/>
                      <w:lang w:val="es-ES_tradnl"/>
                    </w:rPr>
                    <w:t>Habilidad para comprender y pensar sobre problemas mecánicos, técnicos o físicos que la persona se encuentra en contextos diarios.</w:t>
                  </w:r>
                </w:p>
              </w:tc>
              <w:tc>
                <w:tcPr>
                  <w:tcW w:w="1286" w:type="dxa"/>
                </w:tcPr>
                <w:p w:rsidR="00965D79" w:rsidRPr="00CA00CA" w:rsidRDefault="00CA00CA" w:rsidP="00965D79">
                  <w:pPr>
                    <w:spacing w:line="276" w:lineRule="auto"/>
                    <w:jc w:val="center"/>
                    <w:rPr>
                      <w:rFonts w:asciiTheme="majorHAnsi" w:hAnsiTheme="majorHAnsi"/>
                      <w:sz w:val="12"/>
                      <w:szCs w:val="12"/>
                      <w:lang w:val="es-ES_tradnl"/>
                    </w:rPr>
                  </w:pPr>
                  <w:r>
                    <w:rPr>
                      <w:rFonts w:asciiTheme="majorHAnsi" w:hAnsiTheme="majorHAnsi"/>
                      <w:sz w:val="12"/>
                      <w:szCs w:val="12"/>
                      <w:lang w:val="es-ES_tradnl"/>
                    </w:rPr>
                    <w:t>Capacidad para entender y pensar sobre problemas con los que la persona se enfrenta en las relaciones con otros.</w:t>
                  </w:r>
                </w:p>
              </w:tc>
            </w:tr>
            <w:tr w:rsidR="00CA00CA" w:rsidRPr="00CA00CA" w:rsidTr="00540D69">
              <w:trPr>
                <w:trHeight w:val="1582"/>
                <w:jc w:val="center"/>
              </w:trPr>
              <w:tc>
                <w:tcPr>
                  <w:tcW w:w="1193" w:type="dxa"/>
                </w:tcPr>
                <w:p w:rsidR="00CA00CA" w:rsidRPr="00CA00CA" w:rsidRDefault="00CA00CA" w:rsidP="00965D79">
                  <w:pPr>
                    <w:spacing w:line="276" w:lineRule="auto"/>
                    <w:jc w:val="center"/>
                    <w:rPr>
                      <w:rFonts w:asciiTheme="majorHAnsi" w:hAnsiTheme="majorHAnsi"/>
                      <w:i/>
                      <w:sz w:val="12"/>
                      <w:szCs w:val="12"/>
                      <w:u w:val="single"/>
                      <w:lang w:val="es-ES_tradnl"/>
                    </w:rPr>
                  </w:pPr>
                  <w:r w:rsidRPr="00CA00CA">
                    <w:rPr>
                      <w:rFonts w:asciiTheme="majorHAnsi" w:hAnsiTheme="majorHAnsi"/>
                      <w:i/>
                      <w:sz w:val="12"/>
                      <w:szCs w:val="12"/>
                      <w:u w:val="single"/>
                      <w:lang w:val="es-ES_tradnl"/>
                    </w:rPr>
                    <w:t>Ejemplos:</w:t>
                  </w:r>
                </w:p>
                <w:p w:rsidR="00965D79" w:rsidRPr="00CA00CA" w:rsidRDefault="00CA00CA" w:rsidP="00965D79">
                  <w:pPr>
                    <w:spacing w:line="276" w:lineRule="auto"/>
                    <w:jc w:val="center"/>
                    <w:rPr>
                      <w:rFonts w:asciiTheme="majorHAnsi" w:hAnsiTheme="majorHAnsi"/>
                      <w:sz w:val="12"/>
                      <w:szCs w:val="12"/>
                      <w:lang w:val="es-ES_tradnl"/>
                    </w:rPr>
                  </w:pPr>
                  <w:r>
                    <w:rPr>
                      <w:rFonts w:asciiTheme="majorHAnsi" w:hAnsiTheme="majorHAnsi"/>
                      <w:sz w:val="12"/>
                      <w:szCs w:val="12"/>
                      <w:lang w:val="es-ES_tradnl"/>
                    </w:rPr>
                    <w:t>Lenguaje, lectura y escritura, conceptos de dinero, autodirección…</w:t>
                  </w:r>
                </w:p>
              </w:tc>
              <w:tc>
                <w:tcPr>
                  <w:tcW w:w="1192" w:type="dxa"/>
                </w:tcPr>
                <w:p w:rsidR="00965D79" w:rsidRDefault="00CA00CA" w:rsidP="00965D79">
                  <w:pPr>
                    <w:spacing w:line="276" w:lineRule="auto"/>
                    <w:jc w:val="center"/>
                    <w:rPr>
                      <w:rFonts w:asciiTheme="majorHAnsi" w:hAnsiTheme="majorHAnsi"/>
                      <w:sz w:val="12"/>
                      <w:szCs w:val="12"/>
                      <w:lang w:val="es-ES_tradnl"/>
                    </w:rPr>
                  </w:pPr>
                  <w:r>
                    <w:rPr>
                      <w:rFonts w:asciiTheme="majorHAnsi" w:hAnsiTheme="majorHAnsi"/>
                      <w:i/>
                      <w:sz w:val="12"/>
                      <w:szCs w:val="12"/>
                      <w:u w:val="single"/>
                      <w:lang w:val="es-ES_tradnl"/>
                    </w:rPr>
                    <w:t>Ejemplos:</w:t>
                  </w:r>
                </w:p>
                <w:p w:rsidR="00CA00CA" w:rsidRPr="00CA00CA" w:rsidRDefault="00CA00CA" w:rsidP="00965D79">
                  <w:pPr>
                    <w:spacing w:line="276" w:lineRule="auto"/>
                    <w:jc w:val="center"/>
                    <w:rPr>
                      <w:rFonts w:asciiTheme="majorHAnsi" w:hAnsiTheme="majorHAnsi"/>
                      <w:sz w:val="12"/>
                      <w:szCs w:val="12"/>
                      <w:lang w:val="es-ES_tradnl"/>
                    </w:rPr>
                  </w:pPr>
                  <w:r>
                    <w:rPr>
                      <w:rFonts w:asciiTheme="majorHAnsi" w:hAnsiTheme="majorHAnsi"/>
                      <w:sz w:val="12"/>
                      <w:szCs w:val="12"/>
                      <w:lang w:val="es-ES_tradnl"/>
                    </w:rPr>
                    <w:t>Actividades de la vida diaria (comida, movilidad, aseo, vestido), habilidades ocupacionales…</w:t>
                  </w:r>
                </w:p>
              </w:tc>
              <w:tc>
                <w:tcPr>
                  <w:tcW w:w="1286" w:type="dxa"/>
                </w:tcPr>
                <w:p w:rsidR="00CA00CA" w:rsidRDefault="00CA00CA" w:rsidP="00CA00CA">
                  <w:pPr>
                    <w:spacing w:line="276" w:lineRule="auto"/>
                    <w:jc w:val="center"/>
                    <w:rPr>
                      <w:rFonts w:asciiTheme="majorHAnsi" w:hAnsiTheme="majorHAnsi"/>
                      <w:sz w:val="12"/>
                      <w:szCs w:val="12"/>
                      <w:lang w:val="es-ES_tradnl"/>
                    </w:rPr>
                  </w:pPr>
                  <w:r>
                    <w:rPr>
                      <w:rFonts w:asciiTheme="majorHAnsi" w:hAnsiTheme="majorHAnsi"/>
                      <w:i/>
                      <w:sz w:val="12"/>
                      <w:szCs w:val="12"/>
                      <w:u w:val="single"/>
                      <w:lang w:val="es-ES_tradnl"/>
                    </w:rPr>
                    <w:t>Ejemplos:</w:t>
                  </w:r>
                </w:p>
                <w:p w:rsidR="00965D79" w:rsidRPr="00CA00CA" w:rsidRDefault="00CA00CA" w:rsidP="00CA00CA">
                  <w:pPr>
                    <w:spacing w:line="276" w:lineRule="auto"/>
                    <w:jc w:val="center"/>
                    <w:rPr>
                      <w:rFonts w:asciiTheme="majorHAnsi" w:hAnsiTheme="majorHAnsi"/>
                      <w:sz w:val="12"/>
                      <w:szCs w:val="12"/>
                      <w:lang w:val="es-ES_tradnl"/>
                    </w:rPr>
                  </w:pPr>
                  <w:r>
                    <w:rPr>
                      <w:rFonts w:asciiTheme="majorHAnsi" w:hAnsiTheme="majorHAnsi"/>
                      <w:sz w:val="12"/>
                      <w:szCs w:val="12"/>
                      <w:lang w:val="es-ES_tradnl"/>
                    </w:rPr>
                    <w:t>Responsabilidad, autoestima, credulidad, ingenuidad, obediente, victimista…</w:t>
                  </w:r>
                </w:p>
              </w:tc>
            </w:tr>
          </w:tbl>
          <w:p w:rsidR="00965D79" w:rsidRPr="00965D79" w:rsidRDefault="00965D79" w:rsidP="00965D79">
            <w:pPr>
              <w:spacing w:line="276" w:lineRule="auto"/>
              <w:jc w:val="center"/>
              <w:rPr>
                <w:rFonts w:asciiTheme="majorHAnsi" w:hAnsiTheme="majorHAnsi"/>
                <w:sz w:val="16"/>
                <w:szCs w:val="16"/>
                <w:lang w:val="es-ES_tradnl"/>
              </w:rPr>
            </w:pPr>
          </w:p>
        </w:tc>
        <w:tc>
          <w:tcPr>
            <w:tcW w:w="2741" w:type="dxa"/>
            <w:vAlign w:val="center"/>
          </w:tcPr>
          <w:p w:rsidR="003855DB" w:rsidRPr="00965D79" w:rsidRDefault="003855DB" w:rsidP="008479E7">
            <w:pPr>
              <w:spacing w:line="276" w:lineRule="auto"/>
              <w:jc w:val="center"/>
              <w:rPr>
                <w:rFonts w:asciiTheme="majorHAnsi" w:hAnsiTheme="majorHAnsi"/>
                <w:sz w:val="16"/>
                <w:szCs w:val="16"/>
                <w:lang w:val="es-ES_tradnl"/>
              </w:rPr>
            </w:pPr>
          </w:p>
        </w:tc>
      </w:tr>
      <w:tr w:rsidR="00965D79" w:rsidRPr="00965D79" w:rsidTr="00540D69">
        <w:trPr>
          <w:jc w:val="center"/>
        </w:trPr>
        <w:tc>
          <w:tcPr>
            <w:tcW w:w="2519" w:type="dxa"/>
            <w:vAlign w:val="center"/>
          </w:tcPr>
          <w:p w:rsidR="00717BB8" w:rsidRPr="00965D79" w:rsidRDefault="002522EA" w:rsidP="00717BB8">
            <w:pPr>
              <w:spacing w:line="276" w:lineRule="auto"/>
              <w:jc w:val="center"/>
              <w:rPr>
                <w:rFonts w:asciiTheme="majorHAnsi" w:hAnsiTheme="majorHAnsi"/>
                <w:sz w:val="16"/>
                <w:szCs w:val="16"/>
                <w:lang w:val="es-ES_tradnl"/>
              </w:rPr>
            </w:pPr>
            <w:r w:rsidRPr="00965D79">
              <w:rPr>
                <w:rFonts w:asciiTheme="majorHAnsi" w:hAnsiTheme="majorHAnsi"/>
                <w:sz w:val="16"/>
                <w:szCs w:val="16"/>
                <w:lang w:val="es-ES_tradnl"/>
              </w:rPr>
              <w:t>Escasa precisión en la medida de la inteligencia y de la conducta adaptativa</w:t>
            </w:r>
          </w:p>
        </w:tc>
        <w:tc>
          <w:tcPr>
            <w:tcW w:w="3995" w:type="dxa"/>
            <w:gridSpan w:val="2"/>
            <w:vAlign w:val="center"/>
          </w:tcPr>
          <w:p w:rsidR="00717BB8" w:rsidRPr="00965D79" w:rsidRDefault="002522EA" w:rsidP="00717BB8">
            <w:pPr>
              <w:spacing w:line="276" w:lineRule="auto"/>
              <w:jc w:val="center"/>
              <w:rPr>
                <w:rFonts w:asciiTheme="majorHAnsi" w:hAnsiTheme="majorHAnsi"/>
                <w:sz w:val="16"/>
                <w:szCs w:val="16"/>
                <w:lang w:val="es-ES_tradnl"/>
              </w:rPr>
            </w:pPr>
            <w:r w:rsidRPr="00965D79">
              <w:rPr>
                <w:rFonts w:asciiTheme="majorHAnsi" w:hAnsiTheme="majorHAnsi"/>
                <w:sz w:val="16"/>
                <w:szCs w:val="16"/>
                <w:lang w:val="es-ES_tradnl"/>
              </w:rPr>
              <w:t>Mayor precisión en la medida de la inteligencia y de la conducta adaptativa</w:t>
            </w:r>
          </w:p>
        </w:tc>
        <w:tc>
          <w:tcPr>
            <w:tcW w:w="2741" w:type="dxa"/>
            <w:vAlign w:val="center"/>
          </w:tcPr>
          <w:p w:rsidR="00717BB8" w:rsidRPr="00965D79" w:rsidRDefault="002522EA" w:rsidP="00717BB8">
            <w:pPr>
              <w:spacing w:line="276" w:lineRule="auto"/>
              <w:jc w:val="center"/>
              <w:rPr>
                <w:rFonts w:asciiTheme="majorHAnsi" w:hAnsiTheme="majorHAnsi"/>
                <w:sz w:val="16"/>
                <w:szCs w:val="16"/>
                <w:lang w:val="es-ES_tradnl"/>
              </w:rPr>
            </w:pPr>
            <w:r w:rsidRPr="00965D79">
              <w:rPr>
                <w:rFonts w:asciiTheme="majorHAnsi" w:hAnsiTheme="majorHAnsi"/>
                <w:sz w:val="16"/>
                <w:szCs w:val="16"/>
                <w:lang w:val="es-ES_tradnl"/>
              </w:rPr>
              <w:t>Exposición detallada sobre la evaluación del funcionamiento intelectual y de la conducta adaptativa</w:t>
            </w:r>
          </w:p>
        </w:tc>
      </w:tr>
      <w:tr w:rsidR="002522EA" w:rsidRPr="00965D79" w:rsidTr="00540D69">
        <w:trPr>
          <w:jc w:val="center"/>
        </w:trPr>
        <w:tc>
          <w:tcPr>
            <w:tcW w:w="9255" w:type="dxa"/>
            <w:gridSpan w:val="4"/>
            <w:vAlign w:val="center"/>
          </w:tcPr>
          <w:p w:rsidR="002522EA" w:rsidRPr="00965D79" w:rsidRDefault="002522EA" w:rsidP="00717BB8">
            <w:pPr>
              <w:spacing w:line="276" w:lineRule="auto"/>
              <w:jc w:val="center"/>
              <w:rPr>
                <w:rFonts w:asciiTheme="majorHAnsi" w:hAnsiTheme="majorHAnsi"/>
                <w:sz w:val="16"/>
                <w:szCs w:val="16"/>
                <w:lang w:val="es-ES_tradnl"/>
              </w:rPr>
            </w:pPr>
            <w:r w:rsidRPr="00965D79">
              <w:rPr>
                <w:rFonts w:asciiTheme="majorHAnsi" w:hAnsiTheme="majorHAnsi"/>
                <w:sz w:val="16"/>
                <w:szCs w:val="16"/>
                <w:lang w:val="es-ES_tradnl"/>
              </w:rPr>
              <w:t>Modelo Multidimensional</w:t>
            </w:r>
          </w:p>
        </w:tc>
      </w:tr>
      <w:tr w:rsidR="00965D79" w:rsidRPr="00965D79" w:rsidTr="00540D69">
        <w:trPr>
          <w:jc w:val="center"/>
        </w:trPr>
        <w:tc>
          <w:tcPr>
            <w:tcW w:w="2519" w:type="dxa"/>
            <w:vAlign w:val="center"/>
          </w:tcPr>
          <w:p w:rsidR="00717BB8" w:rsidRPr="00965D79" w:rsidRDefault="002522EA" w:rsidP="00717BB8">
            <w:pPr>
              <w:spacing w:line="276" w:lineRule="auto"/>
              <w:jc w:val="center"/>
              <w:rPr>
                <w:rFonts w:asciiTheme="majorHAnsi" w:hAnsiTheme="majorHAnsi"/>
                <w:sz w:val="16"/>
                <w:szCs w:val="16"/>
                <w:lang w:val="es-ES_tradnl"/>
              </w:rPr>
            </w:pPr>
            <w:r w:rsidRPr="00965D79">
              <w:rPr>
                <w:rFonts w:asciiTheme="majorHAnsi" w:hAnsiTheme="majorHAnsi"/>
                <w:sz w:val="16"/>
                <w:szCs w:val="16"/>
                <w:lang w:val="es-ES_tradnl"/>
              </w:rPr>
              <w:t>4 dimensiones</w:t>
            </w:r>
          </w:p>
        </w:tc>
        <w:tc>
          <w:tcPr>
            <w:tcW w:w="3995" w:type="dxa"/>
            <w:gridSpan w:val="2"/>
            <w:vAlign w:val="center"/>
          </w:tcPr>
          <w:p w:rsidR="00717BB8" w:rsidRPr="00965D79" w:rsidRDefault="002522EA" w:rsidP="00717BB8">
            <w:pPr>
              <w:spacing w:line="276" w:lineRule="auto"/>
              <w:jc w:val="center"/>
              <w:rPr>
                <w:rFonts w:asciiTheme="majorHAnsi" w:hAnsiTheme="majorHAnsi"/>
                <w:sz w:val="16"/>
                <w:szCs w:val="16"/>
                <w:lang w:val="es-ES_tradnl"/>
              </w:rPr>
            </w:pPr>
            <w:r w:rsidRPr="00965D79">
              <w:rPr>
                <w:rFonts w:asciiTheme="majorHAnsi" w:hAnsiTheme="majorHAnsi"/>
                <w:sz w:val="16"/>
                <w:szCs w:val="16"/>
                <w:lang w:val="es-ES_tradnl"/>
              </w:rPr>
              <w:t>5 dimensiones</w:t>
            </w:r>
          </w:p>
        </w:tc>
        <w:tc>
          <w:tcPr>
            <w:tcW w:w="2741" w:type="dxa"/>
            <w:vAlign w:val="center"/>
          </w:tcPr>
          <w:p w:rsidR="00717BB8" w:rsidRPr="00965D79" w:rsidRDefault="002522EA" w:rsidP="00717BB8">
            <w:pPr>
              <w:spacing w:line="276" w:lineRule="auto"/>
              <w:jc w:val="center"/>
              <w:rPr>
                <w:rFonts w:asciiTheme="majorHAnsi" w:hAnsiTheme="majorHAnsi"/>
                <w:sz w:val="16"/>
                <w:szCs w:val="16"/>
                <w:lang w:val="es-ES_tradnl"/>
              </w:rPr>
            </w:pPr>
            <w:r w:rsidRPr="00965D79">
              <w:rPr>
                <w:rFonts w:asciiTheme="majorHAnsi" w:hAnsiTheme="majorHAnsi"/>
                <w:sz w:val="16"/>
                <w:szCs w:val="16"/>
                <w:lang w:val="es-ES_tradnl"/>
              </w:rPr>
              <w:t>5 dimensiones</w:t>
            </w:r>
          </w:p>
        </w:tc>
      </w:tr>
      <w:tr w:rsidR="00965D79" w:rsidRPr="00965D79" w:rsidTr="00540D69">
        <w:trPr>
          <w:jc w:val="center"/>
        </w:trPr>
        <w:tc>
          <w:tcPr>
            <w:tcW w:w="2519" w:type="dxa"/>
            <w:vAlign w:val="center"/>
          </w:tcPr>
          <w:p w:rsidR="00CB6DE2" w:rsidRPr="00965D79" w:rsidRDefault="00CB6DE2" w:rsidP="00CB6DE2">
            <w:pPr>
              <w:pStyle w:val="Prrafodelista"/>
              <w:jc w:val="left"/>
              <w:rPr>
                <w:rFonts w:asciiTheme="majorHAnsi" w:hAnsiTheme="majorHAnsi"/>
                <w:sz w:val="16"/>
                <w:szCs w:val="16"/>
                <w:lang w:val="es-ES_tradnl"/>
              </w:rPr>
            </w:pPr>
            <w:r w:rsidRPr="00965D79">
              <w:rPr>
                <w:rFonts w:asciiTheme="majorHAnsi" w:hAnsiTheme="majorHAnsi"/>
                <w:sz w:val="16"/>
                <w:szCs w:val="16"/>
                <w:lang w:val="es-ES_tradnl"/>
              </w:rPr>
              <w:t>Funcionamiento intelectual y habilidades adaptativas</w:t>
            </w:r>
          </w:p>
          <w:p w:rsidR="00CB6DE2" w:rsidRPr="00965D79" w:rsidRDefault="00CB6DE2" w:rsidP="00CB6DE2">
            <w:pPr>
              <w:pStyle w:val="Prrafodelista"/>
              <w:jc w:val="left"/>
              <w:rPr>
                <w:rFonts w:asciiTheme="majorHAnsi" w:hAnsiTheme="majorHAnsi"/>
                <w:sz w:val="16"/>
                <w:szCs w:val="16"/>
                <w:lang w:val="es-ES_tradnl"/>
              </w:rPr>
            </w:pPr>
            <w:r w:rsidRPr="00965D79">
              <w:rPr>
                <w:rFonts w:asciiTheme="majorHAnsi" w:hAnsiTheme="majorHAnsi"/>
                <w:sz w:val="16"/>
                <w:szCs w:val="16"/>
                <w:lang w:val="es-ES_tradnl"/>
              </w:rPr>
              <w:t>Consideraciones psicológicas/emocionales</w:t>
            </w:r>
          </w:p>
          <w:p w:rsidR="00CB6DE2" w:rsidRPr="00965D79" w:rsidRDefault="00CB6DE2" w:rsidP="00CB6DE2">
            <w:pPr>
              <w:pStyle w:val="Prrafodelista"/>
              <w:jc w:val="left"/>
              <w:rPr>
                <w:rFonts w:asciiTheme="majorHAnsi" w:hAnsiTheme="majorHAnsi"/>
                <w:sz w:val="16"/>
                <w:szCs w:val="16"/>
                <w:lang w:val="es-ES_tradnl"/>
              </w:rPr>
            </w:pPr>
            <w:r w:rsidRPr="00965D79">
              <w:rPr>
                <w:rFonts w:asciiTheme="majorHAnsi" w:hAnsiTheme="majorHAnsi"/>
                <w:sz w:val="16"/>
                <w:szCs w:val="16"/>
                <w:lang w:val="es-ES_tradnl"/>
              </w:rPr>
              <w:t>Consideraciones físicas/salud/etiológicas</w:t>
            </w:r>
          </w:p>
          <w:p w:rsidR="00CB6DE2" w:rsidRPr="00965D79" w:rsidRDefault="00CB6DE2" w:rsidP="00CB6DE2">
            <w:pPr>
              <w:pStyle w:val="Prrafodelista"/>
              <w:jc w:val="left"/>
              <w:rPr>
                <w:rFonts w:asciiTheme="majorHAnsi" w:hAnsiTheme="majorHAnsi"/>
                <w:sz w:val="16"/>
                <w:szCs w:val="16"/>
                <w:lang w:val="es-ES_tradnl"/>
              </w:rPr>
            </w:pPr>
            <w:r w:rsidRPr="00965D79">
              <w:rPr>
                <w:rFonts w:asciiTheme="majorHAnsi" w:hAnsiTheme="majorHAnsi"/>
                <w:sz w:val="16"/>
                <w:szCs w:val="16"/>
                <w:lang w:val="es-ES_tradnl"/>
              </w:rPr>
              <w:t>Consideraciones ambientales</w:t>
            </w:r>
          </w:p>
        </w:tc>
        <w:tc>
          <w:tcPr>
            <w:tcW w:w="3995" w:type="dxa"/>
            <w:gridSpan w:val="2"/>
            <w:vAlign w:val="center"/>
          </w:tcPr>
          <w:p w:rsidR="00CB6DE2" w:rsidRPr="00965D79" w:rsidRDefault="00CB6DE2" w:rsidP="00540D69">
            <w:pPr>
              <w:pStyle w:val="Prrafodelista"/>
              <w:jc w:val="left"/>
              <w:rPr>
                <w:rFonts w:asciiTheme="majorHAnsi" w:hAnsiTheme="majorHAnsi"/>
                <w:sz w:val="16"/>
                <w:szCs w:val="16"/>
                <w:lang w:val="es-ES_tradnl"/>
              </w:rPr>
            </w:pPr>
            <w:r w:rsidRPr="00965D79">
              <w:rPr>
                <w:rFonts w:asciiTheme="majorHAnsi" w:hAnsiTheme="majorHAnsi"/>
                <w:sz w:val="16"/>
                <w:szCs w:val="16"/>
                <w:lang w:val="es-ES_tradnl"/>
              </w:rPr>
              <w:t>Habilidades intelectuales</w:t>
            </w:r>
          </w:p>
          <w:p w:rsidR="00CB6DE2" w:rsidRPr="00965D79" w:rsidRDefault="00CB6DE2" w:rsidP="00540D69">
            <w:pPr>
              <w:pStyle w:val="Prrafodelista"/>
              <w:jc w:val="left"/>
              <w:rPr>
                <w:rFonts w:asciiTheme="majorHAnsi" w:hAnsiTheme="majorHAnsi"/>
                <w:sz w:val="16"/>
                <w:szCs w:val="16"/>
                <w:lang w:val="es-ES_tradnl"/>
              </w:rPr>
            </w:pPr>
            <w:r w:rsidRPr="00965D79">
              <w:rPr>
                <w:rFonts w:asciiTheme="majorHAnsi" w:hAnsiTheme="majorHAnsi"/>
                <w:sz w:val="16"/>
                <w:szCs w:val="16"/>
                <w:lang w:val="es-ES_tradnl"/>
              </w:rPr>
              <w:t>Conducta adaptativa</w:t>
            </w:r>
          </w:p>
          <w:p w:rsidR="00CB6DE2" w:rsidRPr="00965D79" w:rsidRDefault="00CB6DE2" w:rsidP="00540D69">
            <w:pPr>
              <w:pStyle w:val="Prrafodelista"/>
              <w:jc w:val="left"/>
              <w:rPr>
                <w:rFonts w:asciiTheme="majorHAnsi" w:hAnsiTheme="majorHAnsi"/>
                <w:sz w:val="16"/>
                <w:szCs w:val="16"/>
                <w:lang w:val="es-ES_tradnl"/>
              </w:rPr>
            </w:pPr>
            <w:r w:rsidRPr="00965D79">
              <w:rPr>
                <w:rFonts w:asciiTheme="majorHAnsi" w:hAnsiTheme="majorHAnsi"/>
                <w:sz w:val="16"/>
                <w:szCs w:val="16"/>
                <w:lang w:val="es-ES_tradnl"/>
              </w:rPr>
              <w:t>Participación, interacciones y roles sociales</w:t>
            </w:r>
          </w:p>
          <w:p w:rsidR="00CB6DE2" w:rsidRPr="00965D79" w:rsidRDefault="00CB6DE2" w:rsidP="00540D69">
            <w:pPr>
              <w:pStyle w:val="Prrafodelista"/>
              <w:jc w:val="left"/>
              <w:rPr>
                <w:rFonts w:asciiTheme="majorHAnsi" w:hAnsiTheme="majorHAnsi"/>
                <w:sz w:val="16"/>
                <w:szCs w:val="16"/>
                <w:lang w:val="es-ES_tradnl"/>
              </w:rPr>
            </w:pPr>
            <w:r w:rsidRPr="00965D79">
              <w:rPr>
                <w:rFonts w:asciiTheme="majorHAnsi" w:hAnsiTheme="majorHAnsi"/>
                <w:sz w:val="16"/>
                <w:szCs w:val="16"/>
                <w:lang w:val="es-ES_tradnl"/>
              </w:rPr>
              <w:t>Salud (física, mental y etiología)</w:t>
            </w:r>
          </w:p>
          <w:p w:rsidR="00540D69" w:rsidRPr="00540D69" w:rsidRDefault="00CB6DE2" w:rsidP="00540D69">
            <w:pPr>
              <w:pStyle w:val="Prrafodelista"/>
              <w:jc w:val="left"/>
              <w:rPr>
                <w:rFonts w:asciiTheme="majorHAnsi" w:hAnsiTheme="majorHAnsi"/>
                <w:sz w:val="16"/>
                <w:szCs w:val="16"/>
                <w:lang w:val="es-ES_tradnl"/>
              </w:rPr>
            </w:pPr>
            <w:r w:rsidRPr="00965D79">
              <w:rPr>
                <w:rFonts w:asciiTheme="majorHAnsi" w:hAnsiTheme="majorHAnsi"/>
                <w:sz w:val="16"/>
                <w:szCs w:val="16"/>
                <w:lang w:val="es-ES_tradnl"/>
              </w:rPr>
              <w:t>Contexto (ambientes y cultura)</w:t>
            </w:r>
            <w:r w:rsidR="00540D69" w:rsidRPr="00965D79">
              <w:rPr>
                <w:rFonts w:asciiTheme="majorHAnsi" w:hAnsiTheme="majorHAnsi"/>
                <w:noProof/>
                <w:lang w:eastAsia="es-ES"/>
              </w:rPr>
              <w:t xml:space="preserve"> </w:t>
            </w:r>
          </w:p>
          <w:p w:rsidR="00CB6DE2" w:rsidRPr="00540D69" w:rsidRDefault="00540D69" w:rsidP="00540D69">
            <w:pPr>
              <w:jc w:val="center"/>
              <w:rPr>
                <w:rFonts w:asciiTheme="majorHAnsi" w:hAnsiTheme="majorHAnsi"/>
                <w:sz w:val="16"/>
                <w:szCs w:val="16"/>
                <w:lang w:val="es-ES_tradnl"/>
              </w:rPr>
            </w:pPr>
            <w:r w:rsidRPr="00965D79">
              <w:rPr>
                <w:noProof/>
                <w:lang w:eastAsia="es-ES"/>
              </w:rPr>
              <w:drawing>
                <wp:inline distT="0" distB="0" distL="0" distR="0" wp14:anchorId="0A6C3D4A" wp14:editId="7577F90D">
                  <wp:extent cx="1962150" cy="2019142"/>
                  <wp:effectExtent l="0" t="0" r="0" b="635"/>
                  <wp:docPr id="1" name="Imagen 1" descr="https://encrypted-tbn2.google.com/images?q=tbn:ANd9GcSqRD7AVTkhzrz9R27LBMkbGF_vOy8Y8cO62vDYFNpPxu93QppEC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2.google.com/images?q=tbn:ANd9GcSqRD7AVTkhzrz9R27LBMkbGF_vOy8Y8cO62vDYFNpPxu93QppECQ"/>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62150" cy="2019142"/>
                          </a:xfrm>
                          <a:prstGeom prst="rect">
                            <a:avLst/>
                          </a:prstGeom>
                          <a:noFill/>
                          <a:ln>
                            <a:noFill/>
                          </a:ln>
                        </pic:spPr>
                      </pic:pic>
                    </a:graphicData>
                  </a:graphic>
                </wp:inline>
              </w:drawing>
            </w:r>
          </w:p>
        </w:tc>
        <w:tc>
          <w:tcPr>
            <w:tcW w:w="2741" w:type="dxa"/>
            <w:vAlign w:val="center"/>
          </w:tcPr>
          <w:p w:rsidR="00CB6DE2" w:rsidRPr="00965D79" w:rsidRDefault="00CB6DE2" w:rsidP="00CB6DE2">
            <w:pPr>
              <w:pStyle w:val="Prrafodelista"/>
              <w:jc w:val="left"/>
              <w:rPr>
                <w:rFonts w:asciiTheme="majorHAnsi" w:hAnsiTheme="majorHAnsi"/>
                <w:sz w:val="16"/>
                <w:szCs w:val="16"/>
                <w:lang w:val="es-ES_tradnl"/>
              </w:rPr>
            </w:pPr>
            <w:r w:rsidRPr="00965D79">
              <w:rPr>
                <w:rFonts w:asciiTheme="majorHAnsi" w:hAnsiTheme="majorHAnsi"/>
                <w:sz w:val="16"/>
                <w:szCs w:val="16"/>
                <w:lang w:val="es-ES_tradnl"/>
              </w:rPr>
              <w:t>Habilidades intelectuales</w:t>
            </w:r>
          </w:p>
          <w:p w:rsidR="00CB6DE2" w:rsidRPr="00965D79" w:rsidRDefault="00CB6DE2" w:rsidP="00CB6DE2">
            <w:pPr>
              <w:pStyle w:val="Prrafodelista"/>
              <w:jc w:val="left"/>
              <w:rPr>
                <w:rFonts w:asciiTheme="majorHAnsi" w:hAnsiTheme="majorHAnsi"/>
                <w:sz w:val="16"/>
                <w:szCs w:val="16"/>
                <w:lang w:val="es-ES_tradnl"/>
              </w:rPr>
            </w:pPr>
            <w:r w:rsidRPr="00965D79">
              <w:rPr>
                <w:rFonts w:asciiTheme="majorHAnsi" w:hAnsiTheme="majorHAnsi"/>
                <w:sz w:val="16"/>
                <w:szCs w:val="16"/>
                <w:lang w:val="es-ES_tradnl"/>
              </w:rPr>
              <w:t>Conducta adaptativa</w:t>
            </w:r>
          </w:p>
          <w:p w:rsidR="00CB6DE2" w:rsidRPr="00965D79" w:rsidRDefault="00CB6DE2" w:rsidP="00CB6DE2">
            <w:pPr>
              <w:pStyle w:val="Prrafodelista"/>
              <w:jc w:val="left"/>
              <w:rPr>
                <w:rFonts w:asciiTheme="majorHAnsi" w:hAnsiTheme="majorHAnsi"/>
                <w:sz w:val="16"/>
                <w:szCs w:val="16"/>
                <w:lang w:val="es-ES_tradnl"/>
              </w:rPr>
            </w:pPr>
            <w:r w:rsidRPr="00965D79">
              <w:rPr>
                <w:rFonts w:asciiTheme="majorHAnsi" w:hAnsiTheme="majorHAnsi"/>
                <w:sz w:val="16"/>
                <w:szCs w:val="16"/>
                <w:lang w:val="es-ES_tradnl"/>
              </w:rPr>
              <w:t>Salud</w:t>
            </w:r>
          </w:p>
          <w:p w:rsidR="00CB6DE2" w:rsidRPr="00965D79" w:rsidRDefault="00CB6DE2" w:rsidP="00CB6DE2">
            <w:pPr>
              <w:pStyle w:val="Prrafodelista"/>
              <w:jc w:val="left"/>
              <w:rPr>
                <w:rFonts w:asciiTheme="majorHAnsi" w:hAnsiTheme="majorHAnsi"/>
                <w:sz w:val="16"/>
                <w:szCs w:val="16"/>
                <w:lang w:val="es-ES_tradnl"/>
              </w:rPr>
            </w:pPr>
            <w:r w:rsidRPr="00965D79">
              <w:rPr>
                <w:rFonts w:asciiTheme="majorHAnsi" w:hAnsiTheme="majorHAnsi"/>
                <w:sz w:val="16"/>
                <w:szCs w:val="16"/>
                <w:lang w:val="es-ES_tradnl"/>
              </w:rPr>
              <w:t>Participación</w:t>
            </w:r>
          </w:p>
          <w:p w:rsidR="00CB6DE2" w:rsidRDefault="00CB6DE2" w:rsidP="00CB6DE2">
            <w:pPr>
              <w:pStyle w:val="Prrafodelista"/>
              <w:jc w:val="left"/>
              <w:rPr>
                <w:rFonts w:asciiTheme="majorHAnsi" w:hAnsiTheme="majorHAnsi"/>
                <w:sz w:val="16"/>
                <w:szCs w:val="16"/>
                <w:lang w:val="es-ES_tradnl"/>
              </w:rPr>
            </w:pPr>
            <w:r w:rsidRPr="00965D79">
              <w:rPr>
                <w:rFonts w:asciiTheme="majorHAnsi" w:hAnsiTheme="majorHAnsi"/>
                <w:sz w:val="16"/>
                <w:szCs w:val="16"/>
                <w:lang w:val="es-ES_tradnl"/>
              </w:rPr>
              <w:t>Contexto</w:t>
            </w:r>
          </w:p>
          <w:p w:rsidR="00CA00CA" w:rsidRPr="00CA00CA" w:rsidRDefault="00CA00CA" w:rsidP="00CA00CA">
            <w:pPr>
              <w:rPr>
                <w:rFonts w:asciiTheme="majorHAnsi" w:hAnsiTheme="majorHAnsi"/>
                <w:sz w:val="16"/>
                <w:szCs w:val="16"/>
                <w:lang w:val="es-ES_tradnl"/>
              </w:rPr>
            </w:pPr>
          </w:p>
        </w:tc>
      </w:tr>
      <w:tr w:rsidR="00CB6DE2" w:rsidRPr="00965D79" w:rsidTr="00540D69">
        <w:trPr>
          <w:jc w:val="center"/>
        </w:trPr>
        <w:tc>
          <w:tcPr>
            <w:tcW w:w="9255" w:type="dxa"/>
            <w:gridSpan w:val="4"/>
            <w:vAlign w:val="center"/>
          </w:tcPr>
          <w:p w:rsidR="00CB6DE2" w:rsidRPr="00965D79" w:rsidRDefault="00CB6DE2" w:rsidP="00CB6DE2">
            <w:pPr>
              <w:spacing w:line="276" w:lineRule="auto"/>
              <w:jc w:val="center"/>
              <w:rPr>
                <w:rFonts w:asciiTheme="majorHAnsi" w:hAnsiTheme="majorHAnsi"/>
                <w:sz w:val="16"/>
                <w:szCs w:val="16"/>
                <w:lang w:val="es-ES_tradnl"/>
              </w:rPr>
            </w:pPr>
            <w:r w:rsidRPr="00965D79">
              <w:rPr>
                <w:rFonts w:asciiTheme="majorHAnsi" w:hAnsiTheme="majorHAnsi"/>
                <w:sz w:val="16"/>
                <w:szCs w:val="16"/>
                <w:lang w:val="es-ES_tradnl"/>
              </w:rPr>
              <w:t xml:space="preserve">La discapacidad es un </w:t>
            </w:r>
            <w:r w:rsidRPr="00965D79">
              <w:rPr>
                <w:rFonts w:asciiTheme="majorHAnsi" w:hAnsiTheme="majorHAnsi"/>
                <w:i/>
                <w:sz w:val="16"/>
                <w:szCs w:val="16"/>
                <w:lang w:val="es-ES_tradnl"/>
              </w:rPr>
              <w:t>estado</w:t>
            </w:r>
            <w:r w:rsidRPr="00965D79">
              <w:rPr>
                <w:rFonts w:asciiTheme="majorHAnsi" w:hAnsiTheme="majorHAnsi"/>
                <w:sz w:val="16"/>
                <w:szCs w:val="16"/>
                <w:lang w:val="es-ES_tradnl"/>
              </w:rPr>
              <w:t>, que requiere tener en cuenta las capacidades de la persona, las características del entorno, y el funcionamiento en actividades y situaciones de la vida diaria.</w:t>
            </w:r>
            <w:r w:rsidR="00540D69">
              <w:rPr>
                <w:rFonts w:asciiTheme="majorHAnsi" w:hAnsiTheme="majorHAnsi"/>
                <w:sz w:val="16"/>
                <w:szCs w:val="16"/>
                <w:lang w:val="es-ES_tradnl"/>
              </w:rPr>
              <w:t xml:space="preserve"> Por tanto, el </w:t>
            </w:r>
            <w:r w:rsidR="00540D69" w:rsidRPr="00965D79">
              <w:rPr>
                <w:rFonts w:asciiTheme="majorHAnsi" w:hAnsiTheme="majorHAnsi"/>
                <w:sz w:val="16"/>
                <w:szCs w:val="16"/>
                <w:lang w:val="es-ES_tradnl"/>
              </w:rPr>
              <w:t>funcionamiento humano consta de estas dimensiones y el rol de los apoyos</w:t>
            </w:r>
            <w:r w:rsidR="00D41C92">
              <w:rPr>
                <w:rFonts w:asciiTheme="majorHAnsi" w:hAnsiTheme="majorHAnsi"/>
                <w:sz w:val="16"/>
                <w:szCs w:val="16"/>
                <w:lang w:val="es-ES_tradnl"/>
              </w:rPr>
              <w:t xml:space="preserve"> (AAIDD)</w:t>
            </w:r>
            <w:r w:rsidR="00540D69" w:rsidRPr="00965D79">
              <w:rPr>
                <w:rFonts w:asciiTheme="majorHAnsi" w:hAnsiTheme="majorHAnsi"/>
                <w:sz w:val="16"/>
                <w:szCs w:val="16"/>
                <w:lang w:val="es-ES_tradnl"/>
              </w:rPr>
              <w:t>.</w:t>
            </w:r>
          </w:p>
        </w:tc>
      </w:tr>
      <w:tr w:rsidR="00965D79" w:rsidRPr="00965D79" w:rsidTr="00540D69">
        <w:trPr>
          <w:jc w:val="center"/>
        </w:trPr>
        <w:tc>
          <w:tcPr>
            <w:tcW w:w="2519" w:type="dxa"/>
            <w:vAlign w:val="center"/>
          </w:tcPr>
          <w:p w:rsidR="00CB6DE2" w:rsidRPr="00965D79" w:rsidRDefault="00CB6DE2" w:rsidP="00717BB8">
            <w:pPr>
              <w:spacing w:line="276" w:lineRule="auto"/>
              <w:jc w:val="center"/>
              <w:rPr>
                <w:rFonts w:asciiTheme="majorHAnsi" w:hAnsiTheme="majorHAnsi"/>
                <w:sz w:val="16"/>
                <w:szCs w:val="16"/>
                <w:lang w:val="es-ES_tradnl"/>
              </w:rPr>
            </w:pPr>
            <w:r w:rsidRPr="00965D79">
              <w:rPr>
                <w:rFonts w:asciiTheme="majorHAnsi" w:hAnsiTheme="majorHAnsi"/>
                <w:sz w:val="16"/>
                <w:szCs w:val="16"/>
                <w:lang w:val="es-ES_tradnl"/>
              </w:rPr>
              <w:t>Falta de concreción en las funciones del proceso de evaluación</w:t>
            </w:r>
          </w:p>
        </w:tc>
        <w:tc>
          <w:tcPr>
            <w:tcW w:w="3953" w:type="dxa"/>
            <w:vAlign w:val="center"/>
          </w:tcPr>
          <w:p w:rsidR="00CB6DE2" w:rsidRPr="00965D79" w:rsidRDefault="00CB6DE2" w:rsidP="00CB6DE2">
            <w:pPr>
              <w:spacing w:line="276" w:lineRule="auto"/>
              <w:rPr>
                <w:rFonts w:asciiTheme="majorHAnsi" w:hAnsiTheme="majorHAnsi"/>
                <w:sz w:val="16"/>
                <w:szCs w:val="16"/>
                <w:lang w:val="es-ES_tradnl"/>
              </w:rPr>
            </w:pPr>
            <w:r w:rsidRPr="00965D79">
              <w:rPr>
                <w:rFonts w:asciiTheme="majorHAnsi" w:hAnsiTheme="majorHAnsi"/>
                <w:sz w:val="16"/>
                <w:szCs w:val="16"/>
                <w:lang w:val="es-ES_tradnl"/>
              </w:rPr>
              <w:t>Especificación de las funciones de evaluación:</w:t>
            </w:r>
          </w:p>
          <w:p w:rsidR="00CB6DE2" w:rsidRPr="00965D79" w:rsidRDefault="00CB6DE2" w:rsidP="00CB6DE2">
            <w:pPr>
              <w:pStyle w:val="Prrafodelista"/>
              <w:jc w:val="left"/>
              <w:rPr>
                <w:rFonts w:asciiTheme="majorHAnsi" w:hAnsiTheme="majorHAnsi"/>
                <w:sz w:val="16"/>
                <w:szCs w:val="16"/>
                <w:lang w:val="es-ES_tradnl"/>
              </w:rPr>
            </w:pPr>
            <w:r w:rsidRPr="00965D79">
              <w:rPr>
                <w:rFonts w:asciiTheme="majorHAnsi" w:hAnsiTheme="majorHAnsi"/>
                <w:sz w:val="16"/>
                <w:szCs w:val="16"/>
                <w:lang w:val="es-ES_tradnl"/>
              </w:rPr>
              <w:t>Diagnosticar</w:t>
            </w:r>
          </w:p>
          <w:p w:rsidR="00CB6DE2" w:rsidRPr="00965D79" w:rsidRDefault="00CB6DE2" w:rsidP="00CB6DE2">
            <w:pPr>
              <w:pStyle w:val="Prrafodelista"/>
              <w:jc w:val="left"/>
              <w:rPr>
                <w:rFonts w:asciiTheme="majorHAnsi" w:hAnsiTheme="majorHAnsi"/>
                <w:sz w:val="16"/>
                <w:szCs w:val="16"/>
                <w:lang w:val="es-ES_tradnl"/>
              </w:rPr>
            </w:pPr>
            <w:r w:rsidRPr="00965D79">
              <w:rPr>
                <w:rFonts w:asciiTheme="majorHAnsi" w:hAnsiTheme="majorHAnsi"/>
                <w:sz w:val="16"/>
                <w:szCs w:val="16"/>
                <w:lang w:val="es-ES_tradnl"/>
              </w:rPr>
              <w:t>Clasificar</w:t>
            </w:r>
          </w:p>
          <w:p w:rsidR="00CB6DE2" w:rsidRPr="00965D79" w:rsidRDefault="00CB6DE2" w:rsidP="00CB6DE2">
            <w:pPr>
              <w:pStyle w:val="Prrafodelista"/>
              <w:jc w:val="left"/>
              <w:rPr>
                <w:rFonts w:asciiTheme="majorHAnsi" w:hAnsiTheme="majorHAnsi"/>
                <w:sz w:val="16"/>
                <w:szCs w:val="16"/>
                <w:lang w:val="es-ES_tradnl"/>
              </w:rPr>
            </w:pPr>
            <w:r w:rsidRPr="00965D79">
              <w:rPr>
                <w:rFonts w:asciiTheme="majorHAnsi" w:hAnsiTheme="majorHAnsi"/>
                <w:sz w:val="16"/>
                <w:szCs w:val="16"/>
                <w:lang w:val="es-ES_tradnl"/>
              </w:rPr>
              <w:t>Planificar</w:t>
            </w:r>
          </w:p>
        </w:tc>
        <w:tc>
          <w:tcPr>
            <w:tcW w:w="2783" w:type="dxa"/>
            <w:gridSpan w:val="2"/>
            <w:vAlign w:val="center"/>
          </w:tcPr>
          <w:p w:rsidR="00CB6DE2" w:rsidRPr="00965D79" w:rsidRDefault="00CB6DE2" w:rsidP="00CB6DE2">
            <w:pPr>
              <w:spacing w:line="276" w:lineRule="auto"/>
              <w:rPr>
                <w:rFonts w:asciiTheme="majorHAnsi" w:hAnsiTheme="majorHAnsi"/>
                <w:sz w:val="16"/>
                <w:szCs w:val="16"/>
                <w:lang w:val="es-ES_tradnl"/>
              </w:rPr>
            </w:pPr>
            <w:r w:rsidRPr="00965D79">
              <w:rPr>
                <w:rFonts w:asciiTheme="majorHAnsi" w:hAnsiTheme="majorHAnsi"/>
                <w:sz w:val="16"/>
                <w:szCs w:val="16"/>
                <w:lang w:val="es-ES_tradnl"/>
              </w:rPr>
              <w:t>Actualización del sistema:</w:t>
            </w:r>
          </w:p>
          <w:p w:rsidR="00CB6DE2" w:rsidRPr="00965D79" w:rsidRDefault="00CB6DE2" w:rsidP="00CB6DE2">
            <w:pPr>
              <w:pStyle w:val="Prrafodelista"/>
              <w:jc w:val="left"/>
              <w:rPr>
                <w:rFonts w:asciiTheme="majorHAnsi" w:hAnsiTheme="majorHAnsi"/>
                <w:sz w:val="16"/>
                <w:szCs w:val="16"/>
                <w:lang w:val="es-ES_tradnl"/>
              </w:rPr>
            </w:pPr>
            <w:r w:rsidRPr="00965D79">
              <w:rPr>
                <w:rFonts w:asciiTheme="majorHAnsi" w:hAnsiTheme="majorHAnsi"/>
                <w:sz w:val="16"/>
                <w:szCs w:val="16"/>
                <w:lang w:val="es-ES_tradnl"/>
              </w:rPr>
              <w:t>Diagnóstico</w:t>
            </w:r>
          </w:p>
          <w:p w:rsidR="00CB6DE2" w:rsidRPr="00965D79" w:rsidRDefault="00CB6DE2" w:rsidP="00CB6DE2">
            <w:pPr>
              <w:pStyle w:val="Prrafodelista"/>
              <w:jc w:val="left"/>
              <w:rPr>
                <w:rFonts w:asciiTheme="majorHAnsi" w:hAnsiTheme="majorHAnsi"/>
                <w:sz w:val="16"/>
                <w:szCs w:val="16"/>
                <w:lang w:val="es-ES_tradnl"/>
              </w:rPr>
            </w:pPr>
            <w:r w:rsidRPr="00965D79">
              <w:rPr>
                <w:rFonts w:asciiTheme="majorHAnsi" w:hAnsiTheme="majorHAnsi"/>
                <w:sz w:val="16"/>
                <w:szCs w:val="16"/>
                <w:lang w:val="es-ES_tradnl"/>
              </w:rPr>
              <w:t>Clasificación</w:t>
            </w:r>
          </w:p>
          <w:p w:rsidR="00CB6DE2" w:rsidRPr="00965D79" w:rsidRDefault="00CB6DE2" w:rsidP="00CB6DE2">
            <w:pPr>
              <w:pStyle w:val="Prrafodelista"/>
              <w:jc w:val="left"/>
              <w:rPr>
                <w:rFonts w:asciiTheme="majorHAnsi" w:hAnsiTheme="majorHAnsi"/>
                <w:sz w:val="16"/>
                <w:szCs w:val="16"/>
                <w:lang w:val="es-ES_tradnl"/>
              </w:rPr>
            </w:pPr>
            <w:r w:rsidRPr="00965D79">
              <w:rPr>
                <w:rFonts w:asciiTheme="majorHAnsi" w:hAnsiTheme="majorHAnsi"/>
                <w:sz w:val="16"/>
                <w:szCs w:val="16"/>
                <w:lang w:val="es-ES_tradnl"/>
              </w:rPr>
              <w:t>Planificación de apoyos</w:t>
            </w:r>
          </w:p>
        </w:tc>
      </w:tr>
    </w:tbl>
    <w:p w:rsidR="00F379DC" w:rsidRDefault="00CB6DE2" w:rsidP="002168B9">
      <w:pPr>
        <w:spacing w:after="0" w:line="276" w:lineRule="auto"/>
        <w:jc w:val="both"/>
        <w:rPr>
          <w:sz w:val="20"/>
          <w:lang w:val="es-ES_tradnl"/>
        </w:rPr>
      </w:pPr>
      <w:r>
        <w:rPr>
          <w:sz w:val="20"/>
          <w:lang w:val="es-ES_tradnl"/>
        </w:rPr>
        <w:lastRenderedPageBreak/>
        <w:t xml:space="preserve">Lo que ambos términos tienen en común es </w:t>
      </w:r>
      <w:r w:rsidR="00F379DC">
        <w:rPr>
          <w:sz w:val="20"/>
          <w:lang w:val="es-ES_tradnl"/>
        </w:rPr>
        <w:t>que supone</w:t>
      </w:r>
      <w:r>
        <w:rPr>
          <w:sz w:val="20"/>
          <w:lang w:val="es-ES_tradnl"/>
        </w:rPr>
        <w:t>n</w:t>
      </w:r>
      <w:r w:rsidR="00F379DC">
        <w:rPr>
          <w:sz w:val="20"/>
          <w:lang w:val="es-ES_tradnl"/>
        </w:rPr>
        <w:t xml:space="preserve"> un funcionamiento intelectual general significativamente inferior a la media</w:t>
      </w:r>
      <w:r>
        <w:rPr>
          <w:sz w:val="20"/>
          <w:lang w:val="es-ES_tradnl"/>
        </w:rPr>
        <w:t xml:space="preserve"> (2 desviaciones típicas)</w:t>
      </w:r>
      <w:r w:rsidR="00F379DC">
        <w:rPr>
          <w:sz w:val="20"/>
          <w:lang w:val="es-ES_tradnl"/>
        </w:rPr>
        <w:t>, que se da en concurrencia con déficits de conducta adaptativa</w:t>
      </w:r>
      <w:r>
        <w:rPr>
          <w:sz w:val="20"/>
          <w:lang w:val="es-ES_tradnl"/>
        </w:rPr>
        <w:t xml:space="preserve"> (</w:t>
      </w:r>
      <w:r w:rsidR="00106C3C">
        <w:rPr>
          <w:sz w:val="20"/>
          <w:lang w:val="es-ES_tradnl"/>
        </w:rPr>
        <w:t>2 desviaciones típicas por debajo de la media en una medida estandarizada con población con y sin DI)</w:t>
      </w:r>
      <w:r w:rsidR="00F379DC">
        <w:rPr>
          <w:sz w:val="20"/>
          <w:lang w:val="es-ES_tradnl"/>
        </w:rPr>
        <w:t xml:space="preserve"> y se manifiesta durante el período de desarrollo</w:t>
      </w:r>
      <w:r w:rsidR="00106C3C">
        <w:rPr>
          <w:sz w:val="20"/>
          <w:lang w:val="es-ES_tradnl"/>
        </w:rPr>
        <w:t xml:space="preserve"> (antes de los 18 años)</w:t>
      </w:r>
      <w:r w:rsidR="00F379DC">
        <w:rPr>
          <w:sz w:val="20"/>
          <w:lang w:val="es-ES_tradnl"/>
        </w:rPr>
        <w:t>, afectando de manera adversa al rendimiento educativo del niño.</w:t>
      </w:r>
      <w:r w:rsidR="00106C3C">
        <w:rPr>
          <w:sz w:val="20"/>
          <w:lang w:val="es-ES_tradnl"/>
        </w:rPr>
        <w:t xml:space="preserve"> Estos tres aspectos se utilizan como criterios en el diagnóstico de la DI.</w:t>
      </w:r>
    </w:p>
    <w:p w:rsidR="00F379DC" w:rsidRDefault="00F379DC" w:rsidP="002168B9">
      <w:pPr>
        <w:spacing w:after="0" w:line="276" w:lineRule="auto"/>
        <w:jc w:val="both"/>
        <w:rPr>
          <w:sz w:val="20"/>
          <w:lang w:val="es-ES_tradnl"/>
        </w:rPr>
      </w:pPr>
      <w:r>
        <w:rPr>
          <w:sz w:val="20"/>
          <w:lang w:val="es-ES_tradnl"/>
        </w:rPr>
        <w:t>La conducta adaptativa se refiere a la capacidad para cumplir con los estándares de independencia personal y responsabilidad social que se espera para una determinada edad y un determinado grupo cultural.</w:t>
      </w:r>
    </w:p>
    <w:p w:rsidR="00074DA5" w:rsidRDefault="00074DA5" w:rsidP="002168B9">
      <w:pPr>
        <w:spacing w:after="0" w:line="276" w:lineRule="auto"/>
        <w:jc w:val="both"/>
        <w:rPr>
          <w:b/>
          <w:sz w:val="20"/>
          <w:u w:val="single"/>
          <w:lang w:val="es-ES_tradnl"/>
        </w:rPr>
      </w:pPr>
    </w:p>
    <w:p w:rsidR="00074DA5" w:rsidRPr="00D41C92" w:rsidRDefault="00D41C92" w:rsidP="002168B9">
      <w:pPr>
        <w:pStyle w:val="Prrafodelista"/>
        <w:numPr>
          <w:ilvl w:val="0"/>
          <w:numId w:val="4"/>
        </w:numPr>
        <w:jc w:val="both"/>
        <w:rPr>
          <w:lang w:val="es-ES_tradnl"/>
        </w:rPr>
      </w:pPr>
      <w:r w:rsidRPr="00D41C92">
        <w:rPr>
          <w:b/>
          <w:lang w:val="es-ES_tradnl"/>
        </w:rPr>
        <w:t>Diagnóstico: f</w:t>
      </w:r>
      <w:r w:rsidR="00074DA5" w:rsidRPr="00D41C92">
        <w:rPr>
          <w:b/>
          <w:lang w:val="es-ES_tradnl"/>
        </w:rPr>
        <w:t>unciones e instrumentos de evaluación</w:t>
      </w:r>
    </w:p>
    <w:p w:rsidR="00074DA5" w:rsidRDefault="00D41C92" w:rsidP="002168B9">
      <w:pPr>
        <w:spacing w:after="0" w:line="276" w:lineRule="auto"/>
        <w:jc w:val="both"/>
        <w:rPr>
          <w:sz w:val="20"/>
          <w:lang w:val="es-ES_tradnl"/>
        </w:rPr>
      </w:pPr>
      <w:r>
        <w:rPr>
          <w:sz w:val="20"/>
          <w:lang w:val="es-ES_tradnl"/>
        </w:rPr>
        <w:t>Como s</w:t>
      </w:r>
      <w:r w:rsidR="00074DA5">
        <w:rPr>
          <w:sz w:val="20"/>
          <w:lang w:val="es-ES_tradnl"/>
        </w:rPr>
        <w:t xml:space="preserve">ólo el CI no sirve, </w:t>
      </w:r>
      <w:r>
        <w:rPr>
          <w:sz w:val="20"/>
          <w:lang w:val="es-ES_tradnl"/>
        </w:rPr>
        <w:t>el modelo actual de diagnóstico y clasificación analiza</w:t>
      </w:r>
      <w:r w:rsidR="00074DA5">
        <w:rPr>
          <w:sz w:val="20"/>
          <w:lang w:val="es-ES_tradnl"/>
        </w:rPr>
        <w:t xml:space="preserve"> la existencia de DI frente a otras condiciones de discapacidad, potencialidades y limitaciones existentes en el funcionamiento individual, </w:t>
      </w:r>
      <w:r>
        <w:rPr>
          <w:sz w:val="20"/>
          <w:lang w:val="es-ES_tradnl"/>
        </w:rPr>
        <w:t xml:space="preserve">y </w:t>
      </w:r>
      <w:r w:rsidR="00074DA5">
        <w:rPr>
          <w:sz w:val="20"/>
          <w:lang w:val="es-ES_tradnl"/>
        </w:rPr>
        <w:t>las características de los diversos ento</w:t>
      </w:r>
      <w:r>
        <w:rPr>
          <w:sz w:val="20"/>
          <w:lang w:val="es-ES_tradnl"/>
        </w:rPr>
        <w:t>rnos en que se mueve la persona; de cara a desarrollar los apoyos necesarios para facilitar la independencia, participación, interacción, y desempeño de roles sociales.</w:t>
      </w:r>
    </w:p>
    <w:p w:rsidR="00D41C92" w:rsidRDefault="00D41C92" w:rsidP="002168B9">
      <w:pPr>
        <w:spacing w:after="0" w:line="276" w:lineRule="auto"/>
        <w:jc w:val="both"/>
        <w:rPr>
          <w:sz w:val="20"/>
          <w:lang w:val="es-ES_tradnl"/>
        </w:rPr>
      </w:pPr>
      <w:r>
        <w:rPr>
          <w:sz w:val="20"/>
          <w:lang w:val="es-ES_tradnl"/>
        </w:rPr>
        <w:t>Cuando los sistemas de diagnóstico y clasificación son utilizados de un modo adecuado ayudan a planificar la intervención, facilitan la comunicación, favorecen un mayor conocimiento de condiciones de discapacidad no evidentes a simple vista, orientan a las familias en la búsqueda de recursos, promueven el interés por el diagnóstico precoz…</w:t>
      </w:r>
    </w:p>
    <w:p w:rsidR="00074DA5" w:rsidRPr="002168B9" w:rsidRDefault="00074DA5" w:rsidP="002168B9">
      <w:pPr>
        <w:spacing w:after="0" w:line="276" w:lineRule="auto"/>
        <w:jc w:val="both"/>
        <w:rPr>
          <w:sz w:val="10"/>
          <w:szCs w:val="10"/>
          <w:lang w:val="es-ES_tradnl"/>
        </w:rPr>
      </w:pPr>
    </w:p>
    <w:p w:rsidR="00074DA5" w:rsidRDefault="00074DA5" w:rsidP="002168B9">
      <w:pPr>
        <w:spacing w:after="0" w:line="276" w:lineRule="auto"/>
        <w:jc w:val="both"/>
        <w:rPr>
          <w:sz w:val="20"/>
          <w:lang w:val="es-ES_tradnl"/>
        </w:rPr>
      </w:pPr>
      <w:r>
        <w:rPr>
          <w:b/>
          <w:sz w:val="20"/>
          <w:u w:val="single"/>
          <w:lang w:val="es-ES_tradnl"/>
        </w:rPr>
        <w:t>Criterios para el diagnóstico</w:t>
      </w:r>
    </w:p>
    <w:p w:rsidR="00074DA5" w:rsidRDefault="00074DA5" w:rsidP="002168B9">
      <w:pPr>
        <w:spacing w:after="0" w:line="276" w:lineRule="auto"/>
        <w:jc w:val="both"/>
        <w:rPr>
          <w:sz w:val="20"/>
          <w:lang w:val="es-ES_tradnl"/>
        </w:rPr>
      </w:pPr>
      <w:r>
        <w:rPr>
          <w:sz w:val="20"/>
          <w:lang w:val="es-ES_tradnl"/>
        </w:rPr>
        <w:t>Son asumidos por la mayor parte de las organizaciones, ya que existe un acuerdo generalizado en torno a la validez de estos 3 criterios en el diagnóstico de la DI:</w:t>
      </w:r>
    </w:p>
    <w:p w:rsidR="00074DA5" w:rsidRDefault="00074DA5" w:rsidP="002168B9">
      <w:pPr>
        <w:pStyle w:val="Prrafodelista"/>
        <w:numPr>
          <w:ilvl w:val="0"/>
          <w:numId w:val="1"/>
        </w:numPr>
        <w:jc w:val="both"/>
        <w:rPr>
          <w:lang w:val="es-ES_tradnl"/>
        </w:rPr>
      </w:pPr>
      <w:r>
        <w:rPr>
          <w:lang w:val="es-ES_tradnl"/>
        </w:rPr>
        <w:t xml:space="preserve">Limitaciones </w:t>
      </w:r>
      <w:r w:rsidR="00B5215E">
        <w:rPr>
          <w:lang w:val="es-ES_tradnl"/>
        </w:rPr>
        <w:t xml:space="preserve">significativas </w:t>
      </w:r>
      <w:r>
        <w:rPr>
          <w:lang w:val="es-ES_tradnl"/>
        </w:rPr>
        <w:t xml:space="preserve">en el funcionamiento intelectual </w:t>
      </w:r>
      <w:r w:rsidRPr="00074DA5">
        <w:rPr>
          <w:lang w:val="es-ES_tradnl"/>
        </w:rPr>
        <w:sym w:font="Wingdings" w:char="F0E0"/>
      </w:r>
      <w:r>
        <w:rPr>
          <w:lang w:val="es-ES_tradnl"/>
        </w:rPr>
        <w:t xml:space="preserve"> CI -2Ds</w:t>
      </w:r>
    </w:p>
    <w:p w:rsidR="00074DA5" w:rsidRDefault="00074DA5" w:rsidP="002168B9">
      <w:pPr>
        <w:pStyle w:val="Prrafodelista"/>
        <w:numPr>
          <w:ilvl w:val="0"/>
          <w:numId w:val="1"/>
        </w:numPr>
        <w:jc w:val="both"/>
        <w:rPr>
          <w:lang w:val="es-ES_tradnl"/>
        </w:rPr>
      </w:pPr>
      <w:r>
        <w:rPr>
          <w:lang w:val="es-ES_tradnl"/>
        </w:rPr>
        <w:t xml:space="preserve">Limitaciones </w:t>
      </w:r>
      <w:r w:rsidR="00B5215E">
        <w:rPr>
          <w:lang w:val="es-ES_tradnl"/>
        </w:rPr>
        <w:t xml:space="preserve">significativas </w:t>
      </w:r>
      <w:r>
        <w:rPr>
          <w:lang w:val="es-ES_tradnl"/>
        </w:rPr>
        <w:t xml:space="preserve">en la conducta adaptativa </w:t>
      </w:r>
      <w:r w:rsidRPr="00074DA5">
        <w:rPr>
          <w:lang w:val="es-ES_tradnl"/>
        </w:rPr>
        <w:sym w:font="Wingdings" w:char="F0E0"/>
      </w:r>
      <w:r>
        <w:rPr>
          <w:lang w:val="es-ES_tradnl"/>
        </w:rPr>
        <w:t xml:space="preserve"> modelo tridimensional -2Ds</w:t>
      </w:r>
    </w:p>
    <w:p w:rsidR="00074DA5" w:rsidRDefault="00074DA5" w:rsidP="002168B9">
      <w:pPr>
        <w:pStyle w:val="Prrafodelista"/>
        <w:numPr>
          <w:ilvl w:val="0"/>
          <w:numId w:val="1"/>
        </w:numPr>
        <w:jc w:val="both"/>
        <w:rPr>
          <w:lang w:val="es-ES_tradnl"/>
        </w:rPr>
      </w:pPr>
      <w:r>
        <w:rPr>
          <w:lang w:val="es-ES_tradnl"/>
        </w:rPr>
        <w:t>Edad de aparición anterior a los 18 años.</w:t>
      </w:r>
    </w:p>
    <w:p w:rsidR="00074DA5" w:rsidRPr="002168B9" w:rsidRDefault="00074DA5" w:rsidP="002168B9">
      <w:pPr>
        <w:spacing w:after="0" w:line="276" w:lineRule="auto"/>
        <w:jc w:val="both"/>
        <w:rPr>
          <w:sz w:val="10"/>
          <w:szCs w:val="10"/>
          <w:lang w:val="es-ES_tradnl"/>
        </w:rPr>
      </w:pPr>
    </w:p>
    <w:p w:rsidR="00074DA5" w:rsidRDefault="00074DA5" w:rsidP="002168B9">
      <w:pPr>
        <w:spacing w:after="0" w:line="276" w:lineRule="auto"/>
        <w:jc w:val="both"/>
        <w:rPr>
          <w:sz w:val="20"/>
          <w:lang w:val="es-ES_tradnl"/>
        </w:rPr>
      </w:pPr>
      <w:r w:rsidRPr="00074DA5">
        <w:rPr>
          <w:b/>
          <w:sz w:val="20"/>
          <w:u w:val="single"/>
          <w:lang w:val="es-ES_tradnl"/>
        </w:rPr>
        <w:t>Funciones del proceso de evaluación</w:t>
      </w:r>
    </w:p>
    <w:p w:rsidR="00074DA5" w:rsidRDefault="00074DA5" w:rsidP="002168B9">
      <w:pPr>
        <w:spacing w:after="0" w:line="276" w:lineRule="auto"/>
        <w:jc w:val="both"/>
        <w:rPr>
          <w:sz w:val="20"/>
          <w:lang w:val="es-ES_tradnl"/>
        </w:rPr>
      </w:pPr>
      <w:r>
        <w:rPr>
          <w:sz w:val="20"/>
          <w:lang w:val="es-ES_tradnl"/>
        </w:rPr>
        <w:t>Sirven para establecer el nivel de apoyos que cada persona necesita:</w:t>
      </w:r>
    </w:p>
    <w:p w:rsidR="00074DA5" w:rsidRPr="00871FCB" w:rsidRDefault="00E55D87" w:rsidP="00871FCB">
      <w:pPr>
        <w:pStyle w:val="Prrafodelista"/>
        <w:numPr>
          <w:ilvl w:val="0"/>
          <w:numId w:val="1"/>
        </w:numPr>
        <w:jc w:val="both"/>
        <w:rPr>
          <w:lang w:val="es-ES_tradnl"/>
        </w:rPr>
      </w:pPr>
      <w:r w:rsidRPr="00871FCB">
        <w:rPr>
          <w:u w:val="single"/>
          <w:lang w:val="es-ES_tradnl"/>
        </w:rPr>
        <w:t>DIAGNOSTICAR</w:t>
      </w:r>
      <w:r w:rsidR="00074DA5" w:rsidRPr="00871FCB">
        <w:rPr>
          <w:lang w:val="es-ES_tradnl"/>
        </w:rPr>
        <w:t>: determinar si se cumple el diagnóstico de los 3 criterios. Se atiende a toda la persona y a cómo funciona en su familia, cultura, comunid</w:t>
      </w:r>
      <w:r w:rsidR="00871FCB" w:rsidRPr="00871FCB">
        <w:rPr>
          <w:lang w:val="es-ES_tradnl"/>
        </w:rPr>
        <w:t>ad, escuela y lugar de trabajo.</w:t>
      </w:r>
      <w:r w:rsidR="00871FCB">
        <w:rPr>
          <w:lang w:val="es-ES_tradnl"/>
        </w:rPr>
        <w:t xml:space="preserve"> Entre los instrumentos podemos destacar:</w:t>
      </w:r>
    </w:p>
    <w:p w:rsidR="006016F7" w:rsidRDefault="00B5215E" w:rsidP="002168B9">
      <w:pPr>
        <w:pStyle w:val="Prrafodelista"/>
        <w:numPr>
          <w:ilvl w:val="1"/>
          <w:numId w:val="1"/>
        </w:numPr>
        <w:jc w:val="both"/>
        <w:rPr>
          <w:lang w:val="es-ES_tradnl"/>
        </w:rPr>
      </w:pPr>
      <w:r w:rsidRPr="00B5215E">
        <w:rPr>
          <w:i/>
          <w:lang w:val="es-ES_tradnl"/>
        </w:rPr>
        <w:t>Funcionamiento intelectual</w:t>
      </w:r>
      <w:r>
        <w:rPr>
          <w:lang w:val="es-ES_tradnl"/>
        </w:rPr>
        <w:t xml:space="preserve">: </w:t>
      </w:r>
      <w:r w:rsidR="006016F7">
        <w:rPr>
          <w:lang w:val="es-ES_tradnl"/>
        </w:rPr>
        <w:t>Escalas Wechsler (matrices, figuras incompletas…)</w:t>
      </w:r>
      <w:r>
        <w:rPr>
          <w:lang w:val="es-ES_tradnl"/>
        </w:rPr>
        <w:t xml:space="preserve">, McCarthy de Aptitudes y Psicomotricidad-MSCA, Matrices Progresivas SPM de </w:t>
      </w:r>
      <w:proofErr w:type="spellStart"/>
      <w:r>
        <w:rPr>
          <w:lang w:val="es-ES_tradnl"/>
        </w:rPr>
        <w:t>Raven</w:t>
      </w:r>
      <w:proofErr w:type="spellEnd"/>
      <w:r>
        <w:rPr>
          <w:lang w:val="es-ES_tradnl"/>
        </w:rPr>
        <w:t xml:space="preserve">, Escala Manipulativa de Leiter, </w:t>
      </w:r>
      <w:proofErr w:type="spellStart"/>
      <w:r>
        <w:rPr>
          <w:lang w:val="es-ES_tradnl"/>
        </w:rPr>
        <w:t>BADyG</w:t>
      </w:r>
      <w:proofErr w:type="spellEnd"/>
      <w:r>
        <w:rPr>
          <w:lang w:val="es-ES_tradnl"/>
        </w:rPr>
        <w:t>…</w:t>
      </w:r>
    </w:p>
    <w:p w:rsidR="00B5215E" w:rsidRDefault="00B5215E" w:rsidP="002168B9">
      <w:pPr>
        <w:pStyle w:val="Prrafodelista"/>
        <w:numPr>
          <w:ilvl w:val="1"/>
          <w:numId w:val="1"/>
        </w:numPr>
        <w:jc w:val="both"/>
        <w:rPr>
          <w:lang w:val="es-ES_tradnl"/>
        </w:rPr>
      </w:pPr>
      <w:r w:rsidRPr="00B5215E">
        <w:rPr>
          <w:i/>
          <w:lang w:val="es-ES_tradnl"/>
        </w:rPr>
        <w:t>Conducta adaptativa</w:t>
      </w:r>
      <w:r>
        <w:rPr>
          <w:lang w:val="es-ES_tradnl"/>
        </w:rPr>
        <w:t>: valoraciones de cómo la persona se comporta; no hay medidas fiables ni criterios acordados, pero podemos utilizar:</w:t>
      </w:r>
    </w:p>
    <w:p w:rsidR="006016F7" w:rsidRPr="002168B9" w:rsidRDefault="006016F7" w:rsidP="002168B9">
      <w:pPr>
        <w:pStyle w:val="Prrafodelista"/>
        <w:numPr>
          <w:ilvl w:val="2"/>
          <w:numId w:val="1"/>
        </w:numPr>
        <w:jc w:val="both"/>
        <w:rPr>
          <w:lang w:val="es-ES_tradnl"/>
        </w:rPr>
      </w:pPr>
      <w:r w:rsidRPr="002168B9">
        <w:rPr>
          <w:u w:val="dotted"/>
          <w:lang w:val="es-ES_tradnl"/>
        </w:rPr>
        <w:t>Escala de Conducta Adaptativa de la AAMR</w:t>
      </w:r>
      <w:r>
        <w:rPr>
          <w:lang w:val="es-ES_tradnl"/>
        </w:rPr>
        <w:t xml:space="preserve"> (13-69 años;</w:t>
      </w:r>
      <w:r w:rsidR="002168B9">
        <w:rPr>
          <w:lang w:val="es-ES_tradnl"/>
        </w:rPr>
        <w:t>+</w:t>
      </w:r>
      <w:r>
        <w:rPr>
          <w:lang w:val="es-ES_tradnl"/>
        </w:rPr>
        <w:t>rango edad</w:t>
      </w:r>
      <w:r w:rsidRPr="006016F7">
        <w:rPr>
          <w:lang w:val="es-ES_tradnl"/>
        </w:rPr>
        <w:sym w:font="Wingdings" w:char="F0E0"/>
      </w:r>
      <w:r w:rsidR="002168B9">
        <w:rPr>
          <w:lang w:val="es-ES_tradnl"/>
        </w:rPr>
        <w:t>-</w:t>
      </w:r>
      <w:r w:rsidR="00B5215E">
        <w:rPr>
          <w:lang w:val="es-ES_tradnl"/>
        </w:rPr>
        <w:t xml:space="preserve">información): </w:t>
      </w:r>
      <w:r w:rsidRPr="002168B9">
        <w:rPr>
          <w:lang w:val="es-ES_tradnl"/>
        </w:rPr>
        <w:t>Funcionamiento independiente, desarrollo físico, actividades domésticas,</w:t>
      </w:r>
      <w:r w:rsidR="002168B9" w:rsidRPr="002168B9">
        <w:rPr>
          <w:lang w:val="es-ES_tradnl"/>
        </w:rPr>
        <w:t xml:space="preserve"> responsabilidad, socialización</w:t>
      </w:r>
      <w:r w:rsidR="002168B9">
        <w:rPr>
          <w:lang w:val="es-ES_tradnl"/>
        </w:rPr>
        <w:t xml:space="preserve"> </w:t>
      </w:r>
      <w:r w:rsidR="002168B9" w:rsidRPr="002168B9">
        <w:rPr>
          <w:lang w:val="es-ES_tradnl"/>
        </w:rPr>
        <w:t>/</w:t>
      </w:r>
      <w:r w:rsidR="002168B9">
        <w:rPr>
          <w:lang w:val="es-ES_tradnl"/>
        </w:rPr>
        <w:t xml:space="preserve"> </w:t>
      </w:r>
      <w:r w:rsidRPr="002168B9">
        <w:rPr>
          <w:lang w:val="es-ES_tradnl"/>
        </w:rPr>
        <w:t>Conducta antisocial, aislamiento, hábitos, conducta estereotipada.</w:t>
      </w:r>
    </w:p>
    <w:p w:rsidR="006016F7" w:rsidRDefault="006016F7" w:rsidP="002168B9">
      <w:pPr>
        <w:pStyle w:val="Prrafodelista"/>
        <w:numPr>
          <w:ilvl w:val="2"/>
          <w:numId w:val="1"/>
        </w:numPr>
        <w:jc w:val="both"/>
        <w:rPr>
          <w:lang w:val="es-ES_tradnl"/>
        </w:rPr>
      </w:pPr>
      <w:r w:rsidRPr="002168B9">
        <w:rPr>
          <w:u w:val="dotted"/>
          <w:lang w:val="es-ES_tradnl"/>
        </w:rPr>
        <w:lastRenderedPageBreak/>
        <w:t>PAC</w:t>
      </w:r>
      <w:r>
        <w:rPr>
          <w:lang w:val="es-ES_tradnl"/>
        </w:rPr>
        <w:t>: valoració</w:t>
      </w:r>
      <w:r w:rsidR="00B5215E">
        <w:rPr>
          <w:lang w:val="es-ES_tradnl"/>
        </w:rPr>
        <w:t>n</w:t>
      </w:r>
      <w:r>
        <w:rPr>
          <w:lang w:val="es-ES_tradnl"/>
        </w:rPr>
        <w:t xml:space="preserve"> de progresos d</w:t>
      </w:r>
      <w:r w:rsidR="002168B9">
        <w:rPr>
          <w:lang w:val="es-ES_tradnl"/>
        </w:rPr>
        <w:t>el desarrollo social y personal: autoayuda, comunicación, socialización, y ocupación (observación directa</w:t>
      </w:r>
      <w:r w:rsidR="008351A4">
        <w:rPr>
          <w:lang w:val="es-ES_tradnl"/>
        </w:rPr>
        <w:t xml:space="preserve"> e información de la persona evaluada</w:t>
      </w:r>
      <w:r w:rsidR="002168B9">
        <w:rPr>
          <w:lang w:val="es-ES_tradnl"/>
        </w:rPr>
        <w:t>).</w:t>
      </w:r>
    </w:p>
    <w:p w:rsidR="006016F7" w:rsidRDefault="006016F7" w:rsidP="002168B9">
      <w:pPr>
        <w:pStyle w:val="Prrafodelista"/>
        <w:numPr>
          <w:ilvl w:val="2"/>
          <w:numId w:val="1"/>
        </w:numPr>
        <w:jc w:val="both"/>
        <w:rPr>
          <w:lang w:val="es-ES_tradnl"/>
        </w:rPr>
      </w:pPr>
      <w:r w:rsidRPr="002168B9">
        <w:rPr>
          <w:u w:val="dotted"/>
          <w:lang w:val="es-ES_tradnl"/>
        </w:rPr>
        <w:t>Escala de comportamiento estereotipado</w:t>
      </w:r>
      <w:r>
        <w:rPr>
          <w:lang w:val="es-ES_tradnl"/>
        </w:rPr>
        <w:t xml:space="preserve"> para adolescentes y adultos con retraso mental (balanceos, olfateo, movimiento de peonza, sacudida de brazos, aleteo de manos…</w:t>
      </w:r>
      <w:r w:rsidRPr="006016F7">
        <w:rPr>
          <w:lang w:val="es-ES_tradnl"/>
        </w:rPr>
        <w:sym w:font="Wingdings" w:char="F0E0"/>
      </w:r>
      <w:r>
        <w:rPr>
          <w:lang w:val="es-ES_tradnl"/>
        </w:rPr>
        <w:t xml:space="preserve">tipo Likert 6 </w:t>
      </w:r>
      <w:proofErr w:type="spellStart"/>
      <w:r>
        <w:rPr>
          <w:lang w:val="es-ES_tradnl"/>
        </w:rPr>
        <w:t>ptos</w:t>
      </w:r>
      <w:proofErr w:type="spellEnd"/>
      <w:r>
        <w:rPr>
          <w:lang w:val="es-ES_tradnl"/>
        </w:rPr>
        <w:t>).</w:t>
      </w:r>
    </w:p>
    <w:p w:rsidR="006016F7" w:rsidRDefault="006016F7" w:rsidP="002168B9">
      <w:pPr>
        <w:pStyle w:val="Prrafodelista"/>
        <w:numPr>
          <w:ilvl w:val="2"/>
          <w:numId w:val="1"/>
        </w:numPr>
        <w:jc w:val="both"/>
        <w:rPr>
          <w:lang w:val="es-ES_tradnl"/>
        </w:rPr>
      </w:pPr>
      <w:r w:rsidRPr="002168B9">
        <w:rPr>
          <w:u w:val="dotted"/>
          <w:lang w:val="es-ES_tradnl"/>
        </w:rPr>
        <w:t>CALS</w:t>
      </w:r>
      <w:r>
        <w:rPr>
          <w:lang w:val="es-ES_tradnl"/>
        </w:rPr>
        <w:t>: inve</w:t>
      </w:r>
      <w:r w:rsidR="002168B9">
        <w:rPr>
          <w:lang w:val="es-ES_tradnl"/>
        </w:rPr>
        <w:t>ntario de destrezas adaptativas de la</w:t>
      </w:r>
      <w:r>
        <w:rPr>
          <w:lang w:val="es-ES_tradnl"/>
        </w:rPr>
        <w:t xml:space="preserve"> vida personal, </w:t>
      </w:r>
      <w:r w:rsidR="002168B9">
        <w:rPr>
          <w:lang w:val="es-ES_tradnl"/>
        </w:rPr>
        <w:t xml:space="preserve">la </w:t>
      </w:r>
      <w:r>
        <w:rPr>
          <w:lang w:val="es-ES_tradnl"/>
        </w:rPr>
        <w:t xml:space="preserve">vida en el hogar, </w:t>
      </w:r>
      <w:r w:rsidR="002168B9">
        <w:rPr>
          <w:lang w:val="es-ES_tradnl"/>
        </w:rPr>
        <w:t xml:space="preserve">la </w:t>
      </w:r>
      <w:r>
        <w:rPr>
          <w:lang w:val="es-ES_tradnl"/>
        </w:rPr>
        <w:t xml:space="preserve">vida en la comunidad, </w:t>
      </w:r>
      <w:r w:rsidR="002168B9">
        <w:rPr>
          <w:lang w:val="es-ES_tradnl"/>
        </w:rPr>
        <w:t>y la vida laboral. Se le hace a quien haya tenido contacto diario con el sujeto evaluado.</w:t>
      </w:r>
    </w:p>
    <w:p w:rsidR="008351A4" w:rsidRDefault="008351A4" w:rsidP="008351A4">
      <w:pPr>
        <w:pStyle w:val="Prrafodelista"/>
        <w:numPr>
          <w:ilvl w:val="2"/>
          <w:numId w:val="1"/>
        </w:numPr>
        <w:jc w:val="both"/>
        <w:rPr>
          <w:lang w:val="es-ES_tradnl"/>
        </w:rPr>
      </w:pPr>
      <w:r>
        <w:rPr>
          <w:u w:val="dotted"/>
          <w:lang w:val="es-ES_tradnl"/>
        </w:rPr>
        <w:t>UAM</w:t>
      </w:r>
      <w:r w:rsidRPr="008351A4">
        <w:rPr>
          <w:lang w:val="es-ES_tradnl"/>
        </w:rPr>
        <w:t>:</w:t>
      </w:r>
      <w:r>
        <w:rPr>
          <w:lang w:val="es-ES_tradnl"/>
        </w:rPr>
        <w:t xml:space="preserve"> sistema de evaluación y registro del comportamiento adaptativo en cuanto al área sensorial, motricidad, autonomía personal, comunicación, aprendizaje escolar, y habilidades específicas. Se hace una entrevista con los allegados, además de una observación directa y en situaciones artificiales.</w:t>
      </w:r>
    </w:p>
    <w:p w:rsidR="008351A4" w:rsidRDefault="008351A4" w:rsidP="008351A4">
      <w:pPr>
        <w:pStyle w:val="Prrafodelista"/>
        <w:numPr>
          <w:ilvl w:val="2"/>
          <w:numId w:val="1"/>
        </w:numPr>
        <w:jc w:val="both"/>
        <w:rPr>
          <w:lang w:val="es-ES_tradnl"/>
        </w:rPr>
      </w:pPr>
      <w:r>
        <w:rPr>
          <w:u w:val="dotted"/>
          <w:lang w:val="es-ES_tradnl"/>
        </w:rPr>
        <w:t>SIB</w:t>
      </w:r>
      <w:r w:rsidRPr="008351A4">
        <w:rPr>
          <w:u w:val="dotted"/>
          <w:lang w:val="es-ES_tradnl"/>
        </w:rPr>
        <w:t>-R</w:t>
      </w:r>
      <w:r>
        <w:rPr>
          <w:lang w:val="es-ES_tradnl"/>
        </w:rPr>
        <w:t>: entrevista y cuestionario para adultos sobre destrezas motoras, interacción social y habilidades de comunicación, destrezas personales, y destrezas para la vida en comunidad.</w:t>
      </w:r>
    </w:p>
    <w:p w:rsidR="00683525" w:rsidRDefault="008351A4" w:rsidP="00683525">
      <w:pPr>
        <w:pStyle w:val="Prrafodelista"/>
        <w:numPr>
          <w:ilvl w:val="2"/>
          <w:numId w:val="1"/>
        </w:numPr>
        <w:jc w:val="both"/>
        <w:rPr>
          <w:lang w:val="es-ES_tradnl"/>
        </w:rPr>
      </w:pPr>
      <w:r>
        <w:rPr>
          <w:u w:val="dotted"/>
          <w:lang w:val="es-ES_tradnl"/>
        </w:rPr>
        <w:t>DABS</w:t>
      </w:r>
      <w:r w:rsidRPr="008351A4">
        <w:rPr>
          <w:lang w:val="es-ES_tradnl"/>
        </w:rPr>
        <w:t>:</w:t>
      </w:r>
      <w:r>
        <w:rPr>
          <w:lang w:val="es-ES_tradnl"/>
        </w:rPr>
        <w:t xml:space="preserve"> habilidades conceptuales (alfabetización, autodirección, manejo de números, dinero y tiempo), sociales (interpersonales, responsabilidad social, autoestima, sencillez, ingenuidad…), y prácticas (vida diaria, ocio, transporte, teléfono, seguridad, salud…).</w:t>
      </w:r>
    </w:p>
    <w:p w:rsidR="002168B9" w:rsidRPr="00683525" w:rsidRDefault="002168B9" w:rsidP="00683525">
      <w:pPr>
        <w:pStyle w:val="Prrafodelista"/>
        <w:numPr>
          <w:ilvl w:val="2"/>
          <w:numId w:val="1"/>
        </w:numPr>
        <w:jc w:val="both"/>
        <w:rPr>
          <w:lang w:val="es-ES_tradnl"/>
        </w:rPr>
      </w:pPr>
      <w:r w:rsidRPr="00683525">
        <w:rPr>
          <w:u w:val="dotted"/>
          <w:lang w:val="es-ES_tradnl"/>
        </w:rPr>
        <w:t>ICAP</w:t>
      </w:r>
      <w:r w:rsidRPr="00683525">
        <w:rPr>
          <w:lang w:val="es-ES_tradnl"/>
        </w:rPr>
        <w:t xml:space="preserve">: inventario </w:t>
      </w:r>
      <w:r w:rsidR="009E0022" w:rsidRPr="00683525">
        <w:rPr>
          <w:lang w:val="es-ES_tradnl"/>
        </w:rPr>
        <w:t xml:space="preserve">de 20minutos </w:t>
      </w:r>
      <w:r w:rsidRPr="00683525">
        <w:rPr>
          <w:lang w:val="es-ES_tradnl"/>
        </w:rPr>
        <w:t>para la planificación de servicios y programación individual (3m-40a)</w:t>
      </w:r>
      <w:r w:rsidR="009E0022" w:rsidRPr="00683525">
        <w:rPr>
          <w:lang w:val="es-ES_tradnl"/>
        </w:rPr>
        <w:t xml:space="preserve">. Se compone de un registro de </w:t>
      </w:r>
      <w:r w:rsidR="009E0022" w:rsidRPr="00683525">
        <w:rPr>
          <w:i/>
          <w:lang w:val="es-ES_tradnl"/>
        </w:rPr>
        <w:t>información del sujeto</w:t>
      </w:r>
      <w:r w:rsidR="009E0022" w:rsidRPr="00683525">
        <w:rPr>
          <w:lang w:val="es-ES_tradnl"/>
        </w:rPr>
        <w:t xml:space="preserve">, de un </w:t>
      </w:r>
      <w:r w:rsidR="009E0022" w:rsidRPr="00683525">
        <w:rPr>
          <w:i/>
          <w:lang w:val="es-ES_tradnl"/>
        </w:rPr>
        <w:t>test de conducta adaptativa</w:t>
      </w:r>
      <w:r w:rsidRPr="00683525">
        <w:rPr>
          <w:lang w:val="es-ES_tradnl"/>
        </w:rPr>
        <w:t xml:space="preserve"> </w:t>
      </w:r>
      <w:r w:rsidR="009E0022" w:rsidRPr="00683525">
        <w:rPr>
          <w:lang w:val="es-ES_tradnl"/>
        </w:rPr>
        <w:t>(</w:t>
      </w:r>
      <w:r w:rsidRPr="00683525">
        <w:rPr>
          <w:lang w:val="es-ES_tradnl"/>
        </w:rPr>
        <w:t>destrezas motoras, sociales  y comunicativas, de la vida personal y de la vida en comunidad</w:t>
      </w:r>
      <w:r w:rsidR="009E0022" w:rsidRPr="00683525">
        <w:rPr>
          <w:lang w:val="es-ES_tradnl"/>
        </w:rPr>
        <w:t xml:space="preserve">), y de una </w:t>
      </w:r>
      <w:r w:rsidR="009E0022" w:rsidRPr="00683525">
        <w:rPr>
          <w:i/>
          <w:lang w:val="es-ES_tradnl"/>
        </w:rPr>
        <w:t>prueba de problemas de conducta</w:t>
      </w:r>
      <w:r w:rsidR="009E0022" w:rsidRPr="00683525">
        <w:rPr>
          <w:lang w:val="es-ES_tradnl"/>
        </w:rPr>
        <w:t xml:space="preserve"> (interno, externo, asocial, o general). S</w:t>
      </w:r>
      <w:r w:rsidRPr="00683525">
        <w:rPr>
          <w:lang w:val="es-ES_tradnl"/>
        </w:rPr>
        <w:t xml:space="preserve">e hace a quien haya tenido contacto diario con el sujeto evaluado. </w:t>
      </w:r>
      <w:r w:rsidR="009E0022" w:rsidRPr="00683525">
        <w:rPr>
          <w:lang w:val="es-ES_tradnl"/>
        </w:rPr>
        <w:t>Las puntuaciones se valoran según una escala tipo Likert de 4 puntos (nunca, no bien, bien, muy bien), que p</w:t>
      </w:r>
      <w:r w:rsidRPr="00683525">
        <w:rPr>
          <w:lang w:val="es-ES_tradnl"/>
        </w:rPr>
        <w:t>ermite obten</w:t>
      </w:r>
      <w:r w:rsidR="009E0022" w:rsidRPr="00683525">
        <w:rPr>
          <w:lang w:val="es-ES_tradnl"/>
        </w:rPr>
        <w:t>er el funcionamiento adaptativo del sujeto (puntuación de independencia general). El ICAP ofrece un índice (</w:t>
      </w:r>
      <w:r w:rsidR="009E0022" w:rsidRPr="00683525">
        <w:rPr>
          <w:i/>
          <w:lang w:val="es-ES_tradnl"/>
        </w:rPr>
        <w:t>nivel de servicio</w:t>
      </w:r>
      <w:r w:rsidR="009E0022" w:rsidRPr="00683525">
        <w:rPr>
          <w:lang w:val="es-ES_tradnl"/>
        </w:rPr>
        <w:t>) que refleja la necesidad de supervisión y/o atención del individuo dentro de servicios educativos o sociales, resultado de una estimación en la que un 70% del peso lo tiene la puntuación de independencia general y un  30% el índice general de problemas de conducta. L</w:t>
      </w:r>
      <w:r w:rsidRPr="00683525">
        <w:rPr>
          <w:lang w:val="es-ES_tradnl"/>
        </w:rPr>
        <w:t>a puntuación de servicio a</w:t>
      </w:r>
      <w:r w:rsidR="009E0022" w:rsidRPr="00683525">
        <w:rPr>
          <w:lang w:val="es-ES_tradnl"/>
        </w:rPr>
        <w:t>umenta si necesita más apoyos.</w:t>
      </w:r>
    </w:p>
    <w:p w:rsidR="00E55D87" w:rsidRDefault="00E55D87" w:rsidP="00683525">
      <w:pPr>
        <w:jc w:val="both"/>
        <w:rPr>
          <w:sz w:val="20"/>
          <w:u w:val="single"/>
          <w:lang w:val="es-ES_tradnl"/>
        </w:rPr>
      </w:pPr>
    </w:p>
    <w:p w:rsidR="00074DA5" w:rsidRPr="00871FCB" w:rsidRDefault="00E55D87" w:rsidP="00871FCB">
      <w:pPr>
        <w:pStyle w:val="Prrafodelista"/>
        <w:numPr>
          <w:ilvl w:val="0"/>
          <w:numId w:val="1"/>
        </w:numPr>
        <w:jc w:val="both"/>
        <w:rPr>
          <w:lang w:val="es-ES_tradnl"/>
        </w:rPr>
      </w:pPr>
      <w:r w:rsidRPr="00871FCB">
        <w:rPr>
          <w:u w:val="single"/>
          <w:lang w:val="es-ES_tradnl"/>
        </w:rPr>
        <w:t>CLASIFICAR</w:t>
      </w:r>
      <w:r w:rsidR="00074DA5" w:rsidRPr="00871FCB">
        <w:rPr>
          <w:lang w:val="es-ES_tradnl"/>
        </w:rPr>
        <w:t xml:space="preserve">: </w:t>
      </w:r>
      <w:r w:rsidR="004A1C00" w:rsidRPr="00871FCB">
        <w:rPr>
          <w:lang w:val="es-ES_tradnl"/>
        </w:rPr>
        <w:t>investigar, financiar (determinar la asignación de recursos), prestar servicios y apoyos y comunicar las características de las personas identificando</w:t>
      </w:r>
      <w:r w:rsidR="00683525" w:rsidRPr="00871FCB">
        <w:rPr>
          <w:lang w:val="es-ES_tradnl"/>
        </w:rPr>
        <w:t xml:space="preserve"> los puntos fuertes y débiles (capacidades y limitaciones) de la persona en cada una de las 5 dimensiones</w:t>
      </w:r>
      <w:r w:rsidR="006016F7" w:rsidRPr="00871FCB">
        <w:rPr>
          <w:lang w:val="es-ES_tradnl"/>
        </w:rPr>
        <w:t>:</w:t>
      </w:r>
    </w:p>
    <w:p w:rsidR="00683525" w:rsidRDefault="006016F7" w:rsidP="00871FCB">
      <w:pPr>
        <w:pStyle w:val="Prrafodelista"/>
        <w:numPr>
          <w:ilvl w:val="1"/>
          <w:numId w:val="1"/>
        </w:numPr>
        <w:jc w:val="both"/>
        <w:rPr>
          <w:lang w:val="es-ES_tradnl"/>
        </w:rPr>
      </w:pPr>
      <w:r w:rsidRPr="00683525">
        <w:rPr>
          <w:u w:val="dotted"/>
          <w:lang w:val="es-ES_tradnl"/>
        </w:rPr>
        <w:lastRenderedPageBreak/>
        <w:t>Capacidad intelectual</w:t>
      </w:r>
      <w:r w:rsidR="00683525">
        <w:rPr>
          <w:lang w:val="es-ES_tradnl"/>
        </w:rPr>
        <w:t>: tomando como base los CI se determinan 4 niveles de gravedad de la DI que reflejan el grado de deterioro intelectual:</w:t>
      </w:r>
    </w:p>
    <w:p w:rsidR="00683525" w:rsidRDefault="00683525" w:rsidP="00871FCB">
      <w:pPr>
        <w:pStyle w:val="Prrafodelista"/>
        <w:numPr>
          <w:ilvl w:val="2"/>
          <w:numId w:val="1"/>
        </w:numPr>
        <w:jc w:val="both"/>
        <w:rPr>
          <w:lang w:val="es-ES_tradnl"/>
        </w:rPr>
      </w:pPr>
      <w:r w:rsidRPr="00E11BF6">
        <w:rPr>
          <w:i/>
          <w:lang w:val="es-ES_tradnl"/>
        </w:rPr>
        <w:t>Leve/ligero</w:t>
      </w:r>
      <w:r>
        <w:rPr>
          <w:lang w:val="es-ES_tradnl"/>
        </w:rPr>
        <w:t>: CI 69-50. Grupo mayoritario (85%de las personas con DI). Causas de</w:t>
      </w:r>
      <w:r w:rsidR="00E11BF6">
        <w:rPr>
          <w:lang w:val="es-ES_tradnl"/>
        </w:rPr>
        <w:t>sconocidas (50%), genéticas (</w:t>
      </w:r>
      <w:r>
        <w:rPr>
          <w:lang w:val="es-ES_tradnl"/>
        </w:rPr>
        <w:t>brazo largo del cromosoma X en varones</w:t>
      </w:r>
      <w:r w:rsidR="00E11BF6">
        <w:rPr>
          <w:lang w:val="es-ES_tradnl"/>
        </w:rPr>
        <w:t>; 1%), adquiridas (prenatal, perinatal o postnatal; 34%). No presentan problemas físicos. Lógica concreta sin operaciones formales abstractas. Nivel de 4º-6º de primaria con asistencia apropiada. Requieren apoyos limitados.</w:t>
      </w:r>
    </w:p>
    <w:p w:rsidR="00683525" w:rsidRDefault="00683525" w:rsidP="00871FCB">
      <w:pPr>
        <w:pStyle w:val="Prrafodelista"/>
        <w:numPr>
          <w:ilvl w:val="2"/>
          <w:numId w:val="1"/>
        </w:numPr>
        <w:jc w:val="both"/>
        <w:rPr>
          <w:lang w:val="es-ES_tradnl"/>
        </w:rPr>
      </w:pPr>
      <w:r w:rsidRPr="00E11BF6">
        <w:rPr>
          <w:i/>
          <w:lang w:val="es-ES_tradnl"/>
        </w:rPr>
        <w:t>Moderado</w:t>
      </w:r>
      <w:r>
        <w:rPr>
          <w:lang w:val="es-ES_tradnl"/>
        </w:rPr>
        <w:t>:</w:t>
      </w:r>
      <w:r w:rsidR="00E11BF6">
        <w:rPr>
          <w:lang w:val="es-ES_tradnl"/>
        </w:rPr>
        <w:t xml:space="preserve"> CI 49-35. Son el 10% de las personas con DI. Retraso marcado y apariencia física identificable. Desarrollo motor lento pero adecuado. Necesitan estimulación física diaria. Desarrollo del lenguaje apto para desenvolverse, con dificultades de comprensión de las normas. Estadio preoperatorio. Aprenden habilidades académicas básicas y funcionales (1º-3º de primaria). Habilidades vocacionales limitadas (trabajar de forma </w:t>
      </w:r>
      <w:proofErr w:type="spellStart"/>
      <w:r w:rsidR="00E11BF6">
        <w:rPr>
          <w:lang w:val="es-ES_tradnl"/>
        </w:rPr>
        <w:t>semi</w:t>
      </w:r>
      <w:proofErr w:type="spellEnd"/>
      <w:r w:rsidR="00E11BF6">
        <w:rPr>
          <w:lang w:val="es-ES_tradnl"/>
        </w:rPr>
        <w:t>-independiente, bajo condiciones controladas). Requieren apoyo extenso.</w:t>
      </w:r>
    </w:p>
    <w:p w:rsidR="00683525" w:rsidRDefault="00683525" w:rsidP="00871FCB">
      <w:pPr>
        <w:pStyle w:val="Prrafodelista"/>
        <w:numPr>
          <w:ilvl w:val="2"/>
          <w:numId w:val="1"/>
        </w:numPr>
        <w:jc w:val="both"/>
        <w:rPr>
          <w:lang w:val="es-ES_tradnl"/>
        </w:rPr>
      </w:pPr>
      <w:r w:rsidRPr="00E11BF6">
        <w:rPr>
          <w:i/>
          <w:lang w:val="es-ES_tradnl"/>
        </w:rPr>
        <w:t>Severo</w:t>
      </w:r>
      <w:r>
        <w:rPr>
          <w:lang w:val="es-ES_tradnl"/>
        </w:rPr>
        <w:t>:</w:t>
      </w:r>
      <w:r w:rsidR="00E11BF6">
        <w:rPr>
          <w:lang w:val="es-ES_tradnl"/>
        </w:rPr>
        <w:t xml:space="preserve"> CI 34-20. Suponen un 3,4% de las personas con DI. Presentan anormalidades físicas. Desarrollo motor muy pobre. Conducta basada en esquemas circulares y rutinarios. Pueden aprender algo de lenguaje u otros sistemas de comunicación. Estadio sensoriomotor. Pueden adquirir ciertos hábitos de salud, higiene…pero no alcanzan un funcionamiento independiente.</w:t>
      </w:r>
      <w:r w:rsidR="004A1C00">
        <w:rPr>
          <w:lang w:val="es-ES_tradnl"/>
        </w:rPr>
        <w:t xml:space="preserve"> Pueden realizar tareas sencillas bajo supervisión en talleres protegidos. Requieren apoyos extensos y supervisión durante toda su vida.</w:t>
      </w:r>
    </w:p>
    <w:p w:rsidR="00E11BF6" w:rsidRDefault="00683525" w:rsidP="00871FCB">
      <w:pPr>
        <w:pStyle w:val="Prrafodelista"/>
        <w:numPr>
          <w:ilvl w:val="2"/>
          <w:numId w:val="1"/>
        </w:numPr>
        <w:jc w:val="both"/>
        <w:rPr>
          <w:lang w:val="es-ES_tradnl"/>
        </w:rPr>
      </w:pPr>
      <w:r w:rsidRPr="00E11BF6">
        <w:rPr>
          <w:i/>
          <w:lang w:val="es-ES_tradnl"/>
        </w:rPr>
        <w:t>Profundo</w:t>
      </w:r>
      <w:r w:rsidR="00E11BF6">
        <w:rPr>
          <w:lang w:val="es-ES_tradnl"/>
        </w:rPr>
        <w:t>:</w:t>
      </w:r>
      <w:r>
        <w:rPr>
          <w:lang w:val="es-ES_tradnl"/>
        </w:rPr>
        <w:t xml:space="preserve"> </w:t>
      </w:r>
      <w:r w:rsidR="004A1C00">
        <w:rPr>
          <w:lang w:val="es-ES_tradnl"/>
        </w:rPr>
        <w:t>CI &lt;20. Constituyen el 1,2% de la población con DI. No completan el estadio sensoriomotor. Deficiencias físicas y mentales extremas. No desarrollan niveles elementales de lenguaje. Pueden adquirir funciones viso-espaciales básicas (comparar y ordenar). Requieren apoyos generalizados.</w:t>
      </w:r>
    </w:p>
    <w:p w:rsidR="006016F7" w:rsidRPr="006016F7" w:rsidRDefault="00E11BF6" w:rsidP="00871FCB">
      <w:pPr>
        <w:pStyle w:val="Prrafodelista"/>
        <w:numPr>
          <w:ilvl w:val="2"/>
          <w:numId w:val="1"/>
        </w:numPr>
        <w:jc w:val="both"/>
        <w:rPr>
          <w:lang w:val="es-ES_tradnl"/>
        </w:rPr>
      </w:pPr>
      <w:r w:rsidRPr="00E11BF6">
        <w:rPr>
          <w:i/>
          <w:lang w:val="es-ES_tradnl"/>
        </w:rPr>
        <w:t>No especificado</w:t>
      </w:r>
      <w:r>
        <w:rPr>
          <w:lang w:val="es-ES_tradnl"/>
        </w:rPr>
        <w:t>:</w:t>
      </w:r>
      <w:r w:rsidR="004A1C00">
        <w:rPr>
          <w:lang w:val="es-ES_tradnl"/>
        </w:rPr>
        <w:t xml:space="preserve"> son casos en los que no existe clara presunción de DI pero la inteligencia del sujeto no puede ser evaluada con test habituales.</w:t>
      </w:r>
    </w:p>
    <w:p w:rsidR="006016F7" w:rsidRPr="006016F7" w:rsidRDefault="00683525" w:rsidP="00871FCB">
      <w:pPr>
        <w:pStyle w:val="Prrafodelista"/>
        <w:numPr>
          <w:ilvl w:val="1"/>
          <w:numId w:val="1"/>
        </w:numPr>
        <w:jc w:val="both"/>
        <w:rPr>
          <w:lang w:val="es-ES_tradnl"/>
        </w:rPr>
      </w:pPr>
      <w:r w:rsidRPr="00683525">
        <w:rPr>
          <w:u w:val="dotted"/>
          <w:lang w:val="es-ES_tradnl"/>
        </w:rPr>
        <w:t>Conducta adap</w:t>
      </w:r>
      <w:r w:rsidR="006016F7" w:rsidRPr="00683525">
        <w:rPr>
          <w:u w:val="dotted"/>
          <w:lang w:val="es-ES_tradnl"/>
        </w:rPr>
        <w:t>tativa</w:t>
      </w:r>
      <w:r>
        <w:rPr>
          <w:lang w:val="es-ES_tradnl"/>
        </w:rPr>
        <w:t xml:space="preserve">: mantiene la clasificación basada en niveles de conducta adaptativa a partir de escalas como la propuesta por la AAIDD o el ICAP. </w:t>
      </w:r>
    </w:p>
    <w:p w:rsidR="006016F7" w:rsidRPr="006016F7" w:rsidRDefault="006016F7" w:rsidP="00871FCB">
      <w:pPr>
        <w:pStyle w:val="Prrafodelista"/>
        <w:numPr>
          <w:ilvl w:val="1"/>
          <w:numId w:val="1"/>
        </w:numPr>
        <w:jc w:val="both"/>
        <w:rPr>
          <w:lang w:val="es-ES_tradnl"/>
        </w:rPr>
      </w:pPr>
      <w:r w:rsidRPr="00683525">
        <w:rPr>
          <w:u w:val="dotted"/>
          <w:lang w:val="es-ES_tradnl"/>
        </w:rPr>
        <w:t>Salud</w:t>
      </w:r>
      <w:r w:rsidRPr="006016F7">
        <w:rPr>
          <w:lang w:val="es-ES_tradnl"/>
        </w:rPr>
        <w:t xml:space="preserve"> (física, mental, etiología)</w:t>
      </w:r>
      <w:r w:rsidR="00683525">
        <w:rPr>
          <w:lang w:val="es-ES_tradnl"/>
        </w:rPr>
        <w:t>: se utilizan tanto la CIF como el DSM.</w:t>
      </w:r>
    </w:p>
    <w:p w:rsidR="006016F7" w:rsidRPr="006016F7" w:rsidRDefault="004A1C00" w:rsidP="00871FCB">
      <w:pPr>
        <w:pStyle w:val="Prrafodelista"/>
        <w:numPr>
          <w:ilvl w:val="1"/>
          <w:numId w:val="1"/>
        </w:numPr>
        <w:jc w:val="both"/>
        <w:rPr>
          <w:lang w:val="es-ES_tradnl"/>
        </w:rPr>
      </w:pPr>
      <w:r>
        <w:rPr>
          <w:u w:val="dotted"/>
          <w:lang w:val="es-ES_tradnl"/>
        </w:rPr>
        <w:t>Participación</w:t>
      </w:r>
      <w:r w:rsidR="00683525">
        <w:rPr>
          <w:lang w:val="es-ES_tradnl"/>
        </w:rPr>
        <w:t>:</w:t>
      </w:r>
      <w:r>
        <w:rPr>
          <w:lang w:val="es-ES_tradnl"/>
        </w:rPr>
        <w:t xml:space="preserve"> referida a los roles e interacción de las personas en diferentes áreas de la vida (hogar, trabajo, educación, ocio, actividades espirituales y culturales).</w:t>
      </w:r>
    </w:p>
    <w:p w:rsidR="006016F7" w:rsidRPr="006016F7" w:rsidRDefault="006016F7" w:rsidP="00871FCB">
      <w:pPr>
        <w:pStyle w:val="Prrafodelista"/>
        <w:numPr>
          <w:ilvl w:val="1"/>
          <w:numId w:val="1"/>
        </w:numPr>
        <w:jc w:val="both"/>
        <w:rPr>
          <w:lang w:val="es-ES_tradnl"/>
        </w:rPr>
      </w:pPr>
      <w:r w:rsidRPr="00683525">
        <w:rPr>
          <w:u w:val="dotted"/>
          <w:lang w:val="es-ES_tradnl"/>
        </w:rPr>
        <w:t>Contexto</w:t>
      </w:r>
      <w:r w:rsidRPr="006016F7">
        <w:rPr>
          <w:lang w:val="es-ES_tradnl"/>
        </w:rPr>
        <w:t xml:space="preserve"> (ambiente y cultura)</w:t>
      </w:r>
      <w:r w:rsidR="004A1C00">
        <w:rPr>
          <w:lang w:val="es-ES_tradnl"/>
        </w:rPr>
        <w:t>: entornos de vida de la persona.</w:t>
      </w:r>
    </w:p>
    <w:p w:rsidR="00683525" w:rsidRDefault="00683525" w:rsidP="00683525">
      <w:pPr>
        <w:jc w:val="both"/>
        <w:rPr>
          <w:sz w:val="20"/>
          <w:u w:val="single"/>
          <w:lang w:val="es-ES_tradnl"/>
        </w:rPr>
      </w:pPr>
    </w:p>
    <w:p w:rsidR="00871FCB" w:rsidRDefault="00871FCB" w:rsidP="00683525">
      <w:pPr>
        <w:jc w:val="both"/>
        <w:rPr>
          <w:sz w:val="20"/>
          <w:u w:val="single"/>
          <w:lang w:val="es-ES_tradnl"/>
        </w:rPr>
      </w:pPr>
    </w:p>
    <w:p w:rsidR="00074DA5" w:rsidRPr="00A56CBD" w:rsidRDefault="00683525" w:rsidP="00A56CBD">
      <w:pPr>
        <w:pStyle w:val="Prrafodelista"/>
        <w:numPr>
          <w:ilvl w:val="0"/>
          <w:numId w:val="1"/>
        </w:numPr>
        <w:jc w:val="both"/>
        <w:rPr>
          <w:lang w:val="es-ES_tradnl"/>
        </w:rPr>
      </w:pPr>
      <w:r w:rsidRPr="00A56CBD">
        <w:rPr>
          <w:u w:val="single"/>
          <w:lang w:val="es-ES_tradnl"/>
        </w:rPr>
        <w:lastRenderedPageBreak/>
        <w:t>PLANIFICAR</w:t>
      </w:r>
      <w:r w:rsidR="00074DA5" w:rsidRPr="00A56CBD">
        <w:rPr>
          <w:lang w:val="es-ES_tradnl"/>
        </w:rPr>
        <w:t xml:space="preserve">: </w:t>
      </w:r>
      <w:r w:rsidR="004A1C00" w:rsidRPr="00A56CBD">
        <w:rPr>
          <w:lang w:val="es-ES_tradnl"/>
        </w:rPr>
        <w:t xml:space="preserve">identificar el tipo </w:t>
      </w:r>
      <w:r w:rsidR="00074DA5" w:rsidRPr="00A56CBD">
        <w:rPr>
          <w:lang w:val="es-ES_tradnl"/>
        </w:rPr>
        <w:t>de apoyos</w:t>
      </w:r>
      <w:r w:rsidR="004A1C00" w:rsidRPr="00A56CBD">
        <w:rPr>
          <w:lang w:val="es-ES_tradnl"/>
        </w:rPr>
        <w:t xml:space="preserve"> necesarios, su intensidad, y los responsables de proporcionarlos</w:t>
      </w:r>
      <w:r w:rsidR="00074DA5" w:rsidRPr="00A56CBD">
        <w:rPr>
          <w:lang w:val="es-ES_tradnl"/>
        </w:rPr>
        <w:t xml:space="preserve"> a lo largo de las 9 áreas</w:t>
      </w:r>
      <w:r w:rsidR="00AD2C9B" w:rsidRPr="00A56CBD">
        <w:rPr>
          <w:lang w:val="es-ES_tradnl"/>
        </w:rPr>
        <w:t>: Desarrollo humano, Enseñanza y educación, Vida en el hogar, Vida en la comunidad, Empleo, Salud y seguridad, Conductual, Social y Protección y defensa.</w:t>
      </w:r>
    </w:p>
    <w:p w:rsidR="00EB5CB9" w:rsidRDefault="00EB5CB9" w:rsidP="00A56CBD">
      <w:pPr>
        <w:spacing w:after="0" w:line="276" w:lineRule="auto"/>
        <w:ind w:left="708"/>
        <w:jc w:val="both"/>
        <w:rPr>
          <w:sz w:val="20"/>
          <w:lang w:val="es-ES_tradnl"/>
        </w:rPr>
      </w:pPr>
      <w:r w:rsidRPr="00EB5CB9">
        <w:rPr>
          <w:sz w:val="20"/>
          <w:lang w:val="es-ES_tradnl"/>
        </w:rPr>
        <w:t>“Los apoyos son recursos y estrategias</w:t>
      </w:r>
      <w:r>
        <w:rPr>
          <w:sz w:val="20"/>
          <w:lang w:val="es-ES_tradnl"/>
        </w:rPr>
        <w:t xml:space="preserve"> </w:t>
      </w:r>
      <w:r w:rsidRPr="00EB5CB9">
        <w:rPr>
          <w:sz w:val="20"/>
          <w:lang w:val="es-ES_tradnl"/>
        </w:rPr>
        <w:t>que pretenden promover el desarrollo, educación, intereses y bienestar personal de una</w:t>
      </w:r>
      <w:r>
        <w:rPr>
          <w:sz w:val="20"/>
          <w:lang w:val="es-ES_tradnl"/>
        </w:rPr>
        <w:t xml:space="preserve"> </w:t>
      </w:r>
      <w:r w:rsidRPr="00EB5CB9">
        <w:rPr>
          <w:sz w:val="20"/>
          <w:lang w:val="es-ES_tradnl"/>
        </w:rPr>
        <w:t>persona y que mejoran el funcionamiento individual.</w:t>
      </w:r>
      <w:r>
        <w:rPr>
          <w:sz w:val="20"/>
          <w:lang w:val="es-ES_tradnl"/>
        </w:rPr>
        <w:t>”</w:t>
      </w:r>
    </w:p>
    <w:p w:rsidR="00B920E5" w:rsidRDefault="00B920E5" w:rsidP="00A56CBD">
      <w:pPr>
        <w:spacing w:after="0" w:line="276" w:lineRule="auto"/>
        <w:ind w:left="708"/>
        <w:jc w:val="both"/>
        <w:rPr>
          <w:sz w:val="20"/>
          <w:lang w:val="es-ES_tradnl"/>
        </w:rPr>
      </w:pPr>
      <w:r>
        <w:rPr>
          <w:sz w:val="20"/>
          <w:lang w:val="es-ES_tradnl"/>
        </w:rPr>
        <w:t>Mediante una evaluación adecuada habrá que determinar qué tipo de apoyo es el más adecuado para cada persona de entre los siguientes:</w:t>
      </w:r>
    </w:p>
    <w:p w:rsidR="00B920E5" w:rsidRPr="00A56CBD" w:rsidRDefault="00B920E5" w:rsidP="00A56CBD">
      <w:pPr>
        <w:pStyle w:val="Prrafodelista"/>
        <w:numPr>
          <w:ilvl w:val="0"/>
          <w:numId w:val="1"/>
        </w:numPr>
        <w:ind w:left="1428"/>
        <w:jc w:val="both"/>
        <w:rPr>
          <w:sz w:val="18"/>
          <w:lang w:val="es-ES_tradnl"/>
        </w:rPr>
      </w:pPr>
      <w:r w:rsidRPr="00A56CBD">
        <w:rPr>
          <w:sz w:val="18"/>
          <w:u w:val="dotted"/>
          <w:lang w:val="es-ES_tradnl"/>
        </w:rPr>
        <w:t>Intermitente</w:t>
      </w:r>
      <w:r w:rsidRPr="00A56CBD">
        <w:rPr>
          <w:sz w:val="18"/>
          <w:lang w:val="es-ES_tradnl"/>
        </w:rPr>
        <w:t>: cuando sea necesario. Es episódico y de corta duración.</w:t>
      </w:r>
    </w:p>
    <w:p w:rsidR="00B920E5" w:rsidRPr="00A56CBD" w:rsidRDefault="00B920E5" w:rsidP="00A56CBD">
      <w:pPr>
        <w:pStyle w:val="Prrafodelista"/>
        <w:numPr>
          <w:ilvl w:val="0"/>
          <w:numId w:val="1"/>
        </w:numPr>
        <w:ind w:left="1428"/>
        <w:jc w:val="both"/>
        <w:rPr>
          <w:sz w:val="18"/>
          <w:lang w:val="es-ES_tradnl"/>
        </w:rPr>
      </w:pPr>
      <w:r w:rsidRPr="00A56CBD">
        <w:rPr>
          <w:sz w:val="18"/>
          <w:u w:val="dotted"/>
          <w:lang w:val="es-ES_tradnl"/>
        </w:rPr>
        <w:t>Limitado</w:t>
      </w:r>
      <w:r w:rsidRPr="00A56CBD">
        <w:rPr>
          <w:sz w:val="18"/>
          <w:lang w:val="es-ES_tradnl"/>
        </w:rPr>
        <w:t>: apoyo intensivo por un tiempo limitado.</w:t>
      </w:r>
    </w:p>
    <w:p w:rsidR="00B920E5" w:rsidRPr="00A56CBD" w:rsidRDefault="00B920E5" w:rsidP="00A56CBD">
      <w:pPr>
        <w:pStyle w:val="Prrafodelista"/>
        <w:numPr>
          <w:ilvl w:val="0"/>
          <w:numId w:val="1"/>
        </w:numPr>
        <w:ind w:left="1428"/>
        <w:jc w:val="both"/>
        <w:rPr>
          <w:sz w:val="18"/>
          <w:lang w:val="es-ES_tradnl"/>
        </w:rPr>
      </w:pPr>
      <w:r w:rsidRPr="00A56CBD">
        <w:rPr>
          <w:sz w:val="18"/>
          <w:u w:val="dotted"/>
          <w:lang w:val="es-ES_tradnl"/>
        </w:rPr>
        <w:t>Extenso</w:t>
      </w:r>
      <w:r w:rsidRPr="00A56CBD">
        <w:rPr>
          <w:sz w:val="18"/>
          <w:lang w:val="es-ES_tradnl"/>
        </w:rPr>
        <w:t>: implicación regular sin limitación temporal en algunos entornos.</w:t>
      </w:r>
    </w:p>
    <w:p w:rsidR="00B920E5" w:rsidRPr="00A56CBD" w:rsidRDefault="00B920E5" w:rsidP="00A56CBD">
      <w:pPr>
        <w:pStyle w:val="Prrafodelista"/>
        <w:numPr>
          <w:ilvl w:val="0"/>
          <w:numId w:val="1"/>
        </w:numPr>
        <w:ind w:left="1428"/>
        <w:jc w:val="both"/>
        <w:rPr>
          <w:sz w:val="18"/>
          <w:lang w:val="es-ES_tradnl"/>
        </w:rPr>
      </w:pPr>
      <w:r w:rsidRPr="00A56CBD">
        <w:rPr>
          <w:sz w:val="18"/>
          <w:u w:val="dotted"/>
          <w:lang w:val="es-ES_tradnl"/>
        </w:rPr>
        <w:t>Generalizado</w:t>
      </w:r>
      <w:r w:rsidRPr="00A56CBD">
        <w:rPr>
          <w:sz w:val="18"/>
          <w:lang w:val="es-ES_tradnl"/>
        </w:rPr>
        <w:t>: apoyos constantes, de elevada intensidad en diferentes entornos.</w:t>
      </w:r>
    </w:p>
    <w:p w:rsidR="002638DA" w:rsidRDefault="00B920E5" w:rsidP="00A56CBD">
      <w:pPr>
        <w:spacing w:after="0" w:line="276" w:lineRule="auto"/>
        <w:ind w:left="708"/>
        <w:jc w:val="both"/>
        <w:rPr>
          <w:sz w:val="20"/>
          <w:szCs w:val="20"/>
          <w:lang w:val="es-ES_tradnl"/>
        </w:rPr>
      </w:pPr>
      <w:r>
        <w:rPr>
          <w:sz w:val="20"/>
          <w:lang w:val="es-ES_tradnl"/>
        </w:rPr>
        <w:t xml:space="preserve">Entre los instrumentos para determinar la intensidad de los apoyos, destacamos la escala SIS </w:t>
      </w:r>
      <w:r w:rsidRPr="00B920E5">
        <w:rPr>
          <w:sz w:val="20"/>
          <w:szCs w:val="20"/>
          <w:lang w:val="es-ES_tradnl"/>
        </w:rPr>
        <w:t>(</w:t>
      </w:r>
      <w:r w:rsidR="002638DA" w:rsidRPr="00B920E5">
        <w:rPr>
          <w:sz w:val="20"/>
          <w:szCs w:val="20"/>
          <w:lang w:val="es-ES_tradnl"/>
        </w:rPr>
        <w:t>entrevista semiestructurada a quien conoce a la persona con DI</w:t>
      </w:r>
      <w:r w:rsidR="00E95ACB">
        <w:rPr>
          <w:sz w:val="20"/>
          <w:szCs w:val="20"/>
          <w:lang w:val="es-ES_tradnl"/>
        </w:rPr>
        <w:t>; aplicable a adultos de 20-69 años; cuenta con necesidades de apoyo, actividades de defensa y protección, necesidades de apoyo comportamental y médico</w:t>
      </w:r>
      <w:r w:rsidR="002638DA" w:rsidRPr="00B920E5">
        <w:rPr>
          <w:sz w:val="20"/>
          <w:szCs w:val="20"/>
          <w:lang w:val="es-ES_tradnl"/>
        </w:rPr>
        <w:t>).</w:t>
      </w:r>
    </w:p>
    <w:p w:rsidR="00C60D74" w:rsidRDefault="00C60D74" w:rsidP="00871FCB">
      <w:pPr>
        <w:spacing w:after="0" w:line="276" w:lineRule="auto"/>
        <w:jc w:val="both"/>
        <w:rPr>
          <w:sz w:val="20"/>
          <w:szCs w:val="20"/>
          <w:lang w:val="es-ES_tradnl"/>
        </w:rPr>
      </w:pPr>
    </w:p>
    <w:p w:rsidR="00C60D74" w:rsidRDefault="00C60D74" w:rsidP="00871FCB">
      <w:pPr>
        <w:pStyle w:val="Prrafodelista"/>
        <w:numPr>
          <w:ilvl w:val="0"/>
          <w:numId w:val="4"/>
        </w:numPr>
        <w:jc w:val="both"/>
        <w:rPr>
          <w:b/>
          <w:lang w:val="es-ES_tradnl"/>
        </w:rPr>
      </w:pPr>
      <w:r>
        <w:rPr>
          <w:b/>
          <w:lang w:val="es-ES_tradnl"/>
        </w:rPr>
        <w:t>El lenguaje de los niños con DI.</w:t>
      </w:r>
    </w:p>
    <w:p w:rsidR="00C60D74" w:rsidRDefault="00EE675F" w:rsidP="00871FCB">
      <w:pPr>
        <w:spacing w:after="0" w:line="276" w:lineRule="auto"/>
        <w:jc w:val="both"/>
        <w:rPr>
          <w:sz w:val="20"/>
          <w:lang w:val="es-ES_tradnl"/>
        </w:rPr>
      </w:pPr>
      <w:r>
        <w:rPr>
          <w:sz w:val="20"/>
          <w:lang w:val="es-ES_tradnl"/>
        </w:rPr>
        <w:t>El lenguaje como vehículo de comunicación humana, en tanto que proceso superior, presupone diversas habilidades cognitivas y socioemocionales, además de requerir competencia lingüística, que a su vez implica gramatical (sin ella puede haber comunicación pero no lenguaje), pragmática (tener en cuenta la relación con los interlocutores y el contexto), psicológica (competencias cognitiva y socioemocionales), y sustrato neurobiológico (área de Broca, percepción y memoria, mecanismos de procesamiento de información de las personas).</w:t>
      </w:r>
    </w:p>
    <w:p w:rsidR="00EE675F" w:rsidRDefault="00EE675F" w:rsidP="00871FCB">
      <w:pPr>
        <w:spacing w:after="0" w:line="276" w:lineRule="auto"/>
        <w:jc w:val="both"/>
        <w:rPr>
          <w:sz w:val="20"/>
          <w:lang w:val="es-ES_tradnl"/>
        </w:rPr>
      </w:pPr>
      <w:r>
        <w:rPr>
          <w:sz w:val="20"/>
          <w:lang w:val="es-ES_tradnl"/>
        </w:rPr>
        <w:t>Las características más relevantes del lenguaje en los niños con DI son:</w:t>
      </w:r>
    </w:p>
    <w:tbl>
      <w:tblPr>
        <w:tblStyle w:val="Tablaconcuadrcula"/>
        <w:tblW w:w="0" w:type="auto"/>
        <w:jc w:val="center"/>
        <w:tblLook w:val="04A0" w:firstRow="1" w:lastRow="0" w:firstColumn="1" w:lastColumn="0" w:noHBand="0" w:noVBand="1"/>
      </w:tblPr>
      <w:tblGrid>
        <w:gridCol w:w="4644"/>
        <w:gridCol w:w="4076"/>
      </w:tblGrid>
      <w:tr w:rsidR="00871FCB" w:rsidRPr="00DD65C4" w:rsidTr="00871FCB">
        <w:trPr>
          <w:jc w:val="center"/>
        </w:trPr>
        <w:tc>
          <w:tcPr>
            <w:tcW w:w="4644" w:type="dxa"/>
            <w:vAlign w:val="center"/>
          </w:tcPr>
          <w:p w:rsidR="00EE675F" w:rsidRPr="00DD65C4" w:rsidRDefault="00EE675F" w:rsidP="00EE675F">
            <w:pPr>
              <w:jc w:val="center"/>
              <w:rPr>
                <w:b/>
                <w:sz w:val="16"/>
                <w:szCs w:val="16"/>
                <w:lang w:val="es-ES_tradnl"/>
              </w:rPr>
            </w:pPr>
            <w:r w:rsidRPr="00DD65C4">
              <w:rPr>
                <w:b/>
                <w:sz w:val="16"/>
                <w:szCs w:val="16"/>
                <w:lang w:val="es-ES_tradnl"/>
              </w:rPr>
              <w:t>En cuanto a la comprensión</w:t>
            </w:r>
          </w:p>
        </w:tc>
        <w:tc>
          <w:tcPr>
            <w:tcW w:w="0" w:type="auto"/>
            <w:vAlign w:val="center"/>
          </w:tcPr>
          <w:p w:rsidR="00EE675F" w:rsidRPr="00DD65C4" w:rsidRDefault="00EE675F" w:rsidP="00EE675F">
            <w:pPr>
              <w:jc w:val="center"/>
              <w:rPr>
                <w:b/>
                <w:sz w:val="16"/>
                <w:szCs w:val="16"/>
                <w:lang w:val="es-ES_tradnl"/>
              </w:rPr>
            </w:pPr>
            <w:r w:rsidRPr="00DD65C4">
              <w:rPr>
                <w:b/>
                <w:sz w:val="16"/>
                <w:szCs w:val="16"/>
                <w:lang w:val="es-ES_tradnl"/>
              </w:rPr>
              <w:t>En cuanto a la expresión</w:t>
            </w:r>
          </w:p>
        </w:tc>
      </w:tr>
      <w:tr w:rsidR="00871FCB" w:rsidRPr="00DD65C4" w:rsidTr="00871FCB">
        <w:trPr>
          <w:jc w:val="center"/>
        </w:trPr>
        <w:tc>
          <w:tcPr>
            <w:tcW w:w="4644" w:type="dxa"/>
            <w:vAlign w:val="center"/>
          </w:tcPr>
          <w:p w:rsidR="00EE675F" w:rsidRPr="00DD65C4" w:rsidRDefault="00DD65C4" w:rsidP="00EE675F">
            <w:pPr>
              <w:jc w:val="center"/>
              <w:rPr>
                <w:sz w:val="16"/>
                <w:szCs w:val="16"/>
                <w:lang w:val="es-ES_tradnl"/>
              </w:rPr>
            </w:pPr>
            <w:r w:rsidRPr="00DD65C4">
              <w:rPr>
                <w:sz w:val="16"/>
                <w:szCs w:val="16"/>
                <w:lang w:val="es-ES_tradnl"/>
              </w:rPr>
              <w:t>Presentan dificultades en la captació</w:t>
            </w:r>
            <w:r>
              <w:rPr>
                <w:sz w:val="16"/>
                <w:szCs w:val="16"/>
                <w:lang w:val="es-ES_tradnl"/>
              </w:rPr>
              <w:t>n de la relación entre objetos/personas/</w:t>
            </w:r>
            <w:r w:rsidRPr="00DD65C4">
              <w:rPr>
                <w:sz w:val="16"/>
                <w:szCs w:val="16"/>
                <w:lang w:val="es-ES_tradnl"/>
              </w:rPr>
              <w:t>situaciones</w:t>
            </w:r>
          </w:p>
        </w:tc>
        <w:tc>
          <w:tcPr>
            <w:tcW w:w="0" w:type="auto"/>
            <w:vAlign w:val="center"/>
          </w:tcPr>
          <w:p w:rsidR="00EE675F" w:rsidRPr="00DD65C4" w:rsidRDefault="00DD65C4" w:rsidP="00EE675F">
            <w:pPr>
              <w:jc w:val="center"/>
              <w:rPr>
                <w:sz w:val="16"/>
                <w:szCs w:val="16"/>
                <w:lang w:val="es-ES_tradnl"/>
              </w:rPr>
            </w:pPr>
            <w:r>
              <w:rPr>
                <w:sz w:val="16"/>
                <w:szCs w:val="16"/>
                <w:lang w:val="es-ES_tradnl"/>
              </w:rPr>
              <w:t xml:space="preserve">Trastornos de articulación y de voz. Ritmo </w:t>
            </w:r>
            <w:proofErr w:type="spellStart"/>
            <w:r>
              <w:rPr>
                <w:sz w:val="16"/>
                <w:szCs w:val="16"/>
                <w:lang w:val="es-ES_tradnl"/>
              </w:rPr>
              <w:t>farfullante</w:t>
            </w:r>
            <w:proofErr w:type="spellEnd"/>
            <w:r>
              <w:rPr>
                <w:sz w:val="16"/>
                <w:szCs w:val="16"/>
                <w:lang w:val="es-ES_tradnl"/>
              </w:rPr>
              <w:t>.</w:t>
            </w:r>
          </w:p>
        </w:tc>
      </w:tr>
      <w:tr w:rsidR="00871FCB" w:rsidRPr="00DD65C4" w:rsidTr="00871FCB">
        <w:trPr>
          <w:jc w:val="center"/>
        </w:trPr>
        <w:tc>
          <w:tcPr>
            <w:tcW w:w="4644" w:type="dxa"/>
            <w:vAlign w:val="center"/>
          </w:tcPr>
          <w:p w:rsidR="00EE675F" w:rsidRPr="00DD65C4" w:rsidRDefault="00DD65C4" w:rsidP="00EE675F">
            <w:pPr>
              <w:jc w:val="center"/>
              <w:rPr>
                <w:sz w:val="16"/>
                <w:szCs w:val="16"/>
                <w:lang w:val="es-ES_tradnl"/>
              </w:rPr>
            </w:pPr>
            <w:r>
              <w:rPr>
                <w:sz w:val="16"/>
                <w:szCs w:val="16"/>
                <w:lang w:val="es-ES_tradnl"/>
              </w:rPr>
              <w:t>Se apoyan en la melodía afectiva y emocional de la frase</w:t>
            </w:r>
          </w:p>
        </w:tc>
        <w:tc>
          <w:tcPr>
            <w:tcW w:w="0" w:type="auto"/>
            <w:vAlign w:val="center"/>
          </w:tcPr>
          <w:p w:rsidR="00EE675F" w:rsidRPr="00DD65C4" w:rsidRDefault="00DD65C4" w:rsidP="00EE675F">
            <w:pPr>
              <w:jc w:val="center"/>
              <w:rPr>
                <w:sz w:val="16"/>
                <w:szCs w:val="16"/>
                <w:lang w:val="es-ES_tradnl"/>
              </w:rPr>
            </w:pPr>
            <w:r>
              <w:rPr>
                <w:sz w:val="16"/>
                <w:szCs w:val="16"/>
                <w:lang w:val="es-ES_tradnl"/>
              </w:rPr>
              <w:t>En niveles muy bajos de CI sólo se aprecian sonidos descoordinados (se comunican con el gesto)</w:t>
            </w:r>
          </w:p>
        </w:tc>
      </w:tr>
      <w:tr w:rsidR="00871FCB" w:rsidRPr="00DD65C4" w:rsidTr="00871FCB">
        <w:trPr>
          <w:jc w:val="center"/>
        </w:trPr>
        <w:tc>
          <w:tcPr>
            <w:tcW w:w="4644" w:type="dxa"/>
            <w:vAlign w:val="center"/>
          </w:tcPr>
          <w:p w:rsidR="00EE675F" w:rsidRPr="00DD65C4" w:rsidRDefault="00DD65C4" w:rsidP="00EE675F">
            <w:pPr>
              <w:jc w:val="center"/>
              <w:rPr>
                <w:sz w:val="16"/>
                <w:szCs w:val="16"/>
              </w:rPr>
            </w:pPr>
            <w:r>
              <w:rPr>
                <w:sz w:val="16"/>
                <w:szCs w:val="16"/>
              </w:rPr>
              <w:t>Presentan dificultades en la percepción fonética y fonológica de la palabra hablada</w:t>
            </w:r>
          </w:p>
        </w:tc>
        <w:tc>
          <w:tcPr>
            <w:tcW w:w="0" w:type="auto"/>
            <w:vAlign w:val="center"/>
          </w:tcPr>
          <w:p w:rsidR="00EE675F" w:rsidRPr="00DD65C4" w:rsidRDefault="00DD65C4" w:rsidP="00EE675F">
            <w:pPr>
              <w:jc w:val="center"/>
              <w:rPr>
                <w:sz w:val="16"/>
                <w:szCs w:val="16"/>
                <w:lang w:val="es-ES_tradnl"/>
              </w:rPr>
            </w:pPr>
            <w:r>
              <w:rPr>
                <w:sz w:val="16"/>
                <w:szCs w:val="16"/>
                <w:lang w:val="es-ES_tradnl"/>
              </w:rPr>
              <w:t xml:space="preserve">Utilizan la jerga o </w:t>
            </w:r>
            <w:proofErr w:type="spellStart"/>
            <w:r>
              <w:rPr>
                <w:sz w:val="16"/>
                <w:szCs w:val="16"/>
                <w:lang w:val="es-ES_tradnl"/>
              </w:rPr>
              <w:t>ideoglosia</w:t>
            </w:r>
            <w:proofErr w:type="spellEnd"/>
            <w:r>
              <w:rPr>
                <w:sz w:val="16"/>
                <w:szCs w:val="16"/>
                <w:lang w:val="es-ES_tradnl"/>
              </w:rPr>
              <w:t xml:space="preserve"> </w:t>
            </w:r>
            <w:r w:rsidR="00871FCB">
              <w:rPr>
                <w:sz w:val="16"/>
                <w:szCs w:val="16"/>
                <w:lang w:val="es-ES_tradnl"/>
              </w:rPr>
              <w:t xml:space="preserve">semántica o fonética </w:t>
            </w:r>
            <w:r>
              <w:rPr>
                <w:sz w:val="16"/>
                <w:szCs w:val="16"/>
                <w:lang w:val="es-ES_tradnl"/>
              </w:rPr>
              <w:t>(errores de selección y composición) mezclada con alguna palabra convencional</w:t>
            </w:r>
            <w:r w:rsidR="00871FCB">
              <w:rPr>
                <w:sz w:val="16"/>
                <w:szCs w:val="16"/>
                <w:lang w:val="es-ES_tradnl"/>
              </w:rPr>
              <w:t xml:space="preserve"> para comunicar sus necesidades básicas</w:t>
            </w:r>
          </w:p>
        </w:tc>
      </w:tr>
      <w:tr w:rsidR="00871FCB" w:rsidRPr="00DD65C4" w:rsidTr="00871FCB">
        <w:trPr>
          <w:jc w:val="center"/>
        </w:trPr>
        <w:tc>
          <w:tcPr>
            <w:tcW w:w="4644" w:type="dxa"/>
            <w:vAlign w:val="center"/>
          </w:tcPr>
          <w:p w:rsidR="00EE675F" w:rsidRPr="00DD65C4" w:rsidRDefault="00DD65C4" w:rsidP="00EE675F">
            <w:pPr>
              <w:jc w:val="center"/>
              <w:rPr>
                <w:sz w:val="16"/>
                <w:szCs w:val="16"/>
              </w:rPr>
            </w:pPr>
            <w:r>
              <w:rPr>
                <w:sz w:val="16"/>
                <w:szCs w:val="16"/>
              </w:rPr>
              <w:t>Se apoyan en la imagen visual, su lenguaje es más concreto (asociación sí, abstracción no)</w:t>
            </w:r>
          </w:p>
        </w:tc>
        <w:tc>
          <w:tcPr>
            <w:tcW w:w="0" w:type="auto"/>
            <w:vAlign w:val="center"/>
          </w:tcPr>
          <w:p w:rsidR="00EE675F" w:rsidRPr="00DD65C4" w:rsidRDefault="00871FCB" w:rsidP="00EE675F">
            <w:pPr>
              <w:jc w:val="center"/>
              <w:rPr>
                <w:sz w:val="16"/>
                <w:szCs w:val="16"/>
                <w:lang w:val="es-ES_tradnl"/>
              </w:rPr>
            </w:pPr>
            <w:r>
              <w:rPr>
                <w:sz w:val="16"/>
                <w:szCs w:val="16"/>
                <w:lang w:val="es-ES_tradnl"/>
              </w:rPr>
              <w:t>Usa la palabra-frase para todo tipo de situación (palabra unida al objeto o a la acción). No progresa en la adquisición de elementos nuevos en la frase</w:t>
            </w:r>
          </w:p>
        </w:tc>
      </w:tr>
      <w:tr w:rsidR="00871FCB" w:rsidRPr="00DD65C4" w:rsidTr="00871FCB">
        <w:trPr>
          <w:jc w:val="center"/>
        </w:trPr>
        <w:tc>
          <w:tcPr>
            <w:tcW w:w="4644" w:type="dxa"/>
            <w:vAlign w:val="center"/>
          </w:tcPr>
          <w:p w:rsidR="00EE675F" w:rsidRPr="00DD65C4" w:rsidRDefault="00DD65C4" w:rsidP="00EE675F">
            <w:pPr>
              <w:jc w:val="center"/>
              <w:rPr>
                <w:sz w:val="16"/>
                <w:szCs w:val="16"/>
              </w:rPr>
            </w:pPr>
            <w:r>
              <w:rPr>
                <w:sz w:val="16"/>
                <w:szCs w:val="16"/>
              </w:rPr>
              <w:t>Sólo captan de una frase el significado de 1 o 2 palabras, lo que les interesan en función de sus preferencias o necesidades, o lo que conocen y se corresponde con una vivencia suya; el resto se lo inventan (distorsión del mensaje)</w:t>
            </w:r>
          </w:p>
        </w:tc>
        <w:tc>
          <w:tcPr>
            <w:tcW w:w="0" w:type="auto"/>
            <w:vAlign w:val="center"/>
          </w:tcPr>
          <w:p w:rsidR="00EE675F" w:rsidRPr="00DD65C4" w:rsidRDefault="00871FCB" w:rsidP="00EE675F">
            <w:pPr>
              <w:jc w:val="center"/>
              <w:rPr>
                <w:sz w:val="16"/>
                <w:szCs w:val="16"/>
                <w:lang w:val="es-ES_tradnl"/>
              </w:rPr>
            </w:pPr>
            <w:r>
              <w:rPr>
                <w:sz w:val="16"/>
                <w:szCs w:val="16"/>
                <w:lang w:val="es-ES_tradnl"/>
              </w:rPr>
              <w:t xml:space="preserve">Frases simples y mal construidas (no concordancia, omisión de artículos, preposiciones…), </w:t>
            </w:r>
            <w:proofErr w:type="spellStart"/>
            <w:r>
              <w:rPr>
                <w:sz w:val="16"/>
                <w:szCs w:val="16"/>
                <w:lang w:val="es-ES_tradnl"/>
              </w:rPr>
              <w:t>disprogramación</w:t>
            </w:r>
            <w:proofErr w:type="spellEnd"/>
            <w:r>
              <w:rPr>
                <w:sz w:val="16"/>
                <w:szCs w:val="16"/>
                <w:lang w:val="es-ES_tradnl"/>
              </w:rPr>
              <w:t xml:space="preserve"> sintáctica</w:t>
            </w:r>
          </w:p>
        </w:tc>
      </w:tr>
      <w:tr w:rsidR="00871FCB" w:rsidRPr="00DD65C4" w:rsidTr="00871FCB">
        <w:trPr>
          <w:jc w:val="center"/>
        </w:trPr>
        <w:tc>
          <w:tcPr>
            <w:tcW w:w="4644" w:type="dxa"/>
            <w:vAlign w:val="center"/>
          </w:tcPr>
          <w:p w:rsidR="00DD65C4" w:rsidRDefault="00DD65C4" w:rsidP="00DD65C4">
            <w:pPr>
              <w:jc w:val="center"/>
              <w:rPr>
                <w:sz w:val="16"/>
                <w:szCs w:val="16"/>
              </w:rPr>
            </w:pPr>
            <w:r>
              <w:rPr>
                <w:sz w:val="16"/>
                <w:szCs w:val="16"/>
              </w:rPr>
              <w:t>No comprenden simultáneamente 2 frases o 1 larga con muchas ideas.</w:t>
            </w:r>
          </w:p>
          <w:p w:rsidR="00EE675F" w:rsidRPr="00DD65C4" w:rsidRDefault="00DD65C4" w:rsidP="00DD65C4">
            <w:pPr>
              <w:jc w:val="center"/>
              <w:rPr>
                <w:sz w:val="16"/>
                <w:szCs w:val="16"/>
              </w:rPr>
            </w:pPr>
            <w:r>
              <w:rPr>
                <w:sz w:val="16"/>
                <w:szCs w:val="16"/>
              </w:rPr>
              <w:t xml:space="preserve">Necesitan resumir a lo concreto. </w:t>
            </w:r>
          </w:p>
        </w:tc>
        <w:tc>
          <w:tcPr>
            <w:tcW w:w="0" w:type="auto"/>
            <w:vAlign w:val="center"/>
          </w:tcPr>
          <w:p w:rsidR="00EE675F" w:rsidRPr="00DD65C4" w:rsidRDefault="00871FCB" w:rsidP="00EE675F">
            <w:pPr>
              <w:jc w:val="center"/>
              <w:rPr>
                <w:sz w:val="16"/>
                <w:szCs w:val="16"/>
                <w:lang w:val="es-ES_tradnl"/>
              </w:rPr>
            </w:pPr>
            <w:r>
              <w:rPr>
                <w:sz w:val="16"/>
                <w:szCs w:val="16"/>
                <w:lang w:val="es-ES_tradnl"/>
              </w:rPr>
              <w:t>Vocabulario pobre con dificultad para ampliar el campo semántico (no puede hablar de un mismo tema mucho tiempo)</w:t>
            </w:r>
          </w:p>
        </w:tc>
      </w:tr>
      <w:tr w:rsidR="00871FCB" w:rsidRPr="00DD65C4" w:rsidTr="00871FCB">
        <w:trPr>
          <w:jc w:val="center"/>
        </w:trPr>
        <w:tc>
          <w:tcPr>
            <w:tcW w:w="4644" w:type="dxa"/>
            <w:vAlign w:val="center"/>
          </w:tcPr>
          <w:p w:rsidR="00EE675F" w:rsidRPr="00DD65C4" w:rsidRDefault="00DD65C4" w:rsidP="00EE675F">
            <w:pPr>
              <w:jc w:val="center"/>
              <w:rPr>
                <w:sz w:val="16"/>
                <w:szCs w:val="16"/>
                <w:lang w:val="es-ES_tradnl"/>
              </w:rPr>
            </w:pPr>
            <w:r>
              <w:rPr>
                <w:sz w:val="16"/>
                <w:szCs w:val="16"/>
              </w:rPr>
              <w:t>Sintaxis pobre por lo fallos cognitivos en la MPC (implicada en el desarrollo de la conciencia fonológica y en la generalización de las reglas).</w:t>
            </w:r>
          </w:p>
        </w:tc>
        <w:tc>
          <w:tcPr>
            <w:tcW w:w="0" w:type="auto"/>
            <w:vAlign w:val="center"/>
          </w:tcPr>
          <w:p w:rsidR="00EE675F" w:rsidRPr="00DD65C4" w:rsidRDefault="00871FCB" w:rsidP="00EE675F">
            <w:pPr>
              <w:jc w:val="center"/>
              <w:rPr>
                <w:sz w:val="16"/>
                <w:szCs w:val="16"/>
                <w:lang w:val="es-ES_tradnl"/>
              </w:rPr>
            </w:pPr>
            <w:r>
              <w:rPr>
                <w:sz w:val="16"/>
                <w:szCs w:val="16"/>
                <w:lang w:val="es-ES_tradnl"/>
              </w:rPr>
              <w:t>Escasa capacidad para pedir información</w:t>
            </w:r>
          </w:p>
        </w:tc>
      </w:tr>
    </w:tbl>
    <w:p w:rsidR="00163B84" w:rsidRDefault="00871FCB" w:rsidP="00871FCB">
      <w:pPr>
        <w:spacing w:after="0" w:line="276" w:lineRule="auto"/>
        <w:jc w:val="both"/>
        <w:rPr>
          <w:sz w:val="20"/>
          <w:lang w:val="es-ES_tradnl"/>
        </w:rPr>
      </w:pPr>
      <w:r>
        <w:rPr>
          <w:sz w:val="20"/>
          <w:lang w:val="es-ES_tradnl"/>
        </w:rPr>
        <w:lastRenderedPageBreak/>
        <w:t>El desarrollo del lenguaje se produce con marcada lentitud y los prerrequisitos lingüísticos, interacciones sociales tempranas, aparecen más tardíamente. No obstante, el desarrollo vocal-prelingüístico, en cuanto al orden de aparición de los fonemas es comparable al de un niño de desarrollo típico. La primera palabra aparece más tarde (2 años aprox.).</w:t>
      </w:r>
    </w:p>
    <w:p w:rsidR="00871FCB" w:rsidRDefault="00871FCB" w:rsidP="00871FCB">
      <w:pPr>
        <w:spacing w:after="0" w:line="276" w:lineRule="auto"/>
        <w:jc w:val="both"/>
        <w:rPr>
          <w:sz w:val="20"/>
          <w:lang w:val="es-ES_tradnl"/>
        </w:rPr>
      </w:pPr>
      <w:r>
        <w:rPr>
          <w:sz w:val="20"/>
          <w:lang w:val="es-ES_tradnl"/>
        </w:rPr>
        <w:t>Las mayores dificultades se presentan en la morfosintaxis (uso de tiempos verbales, concordancia, pronombres, artículos determinados o indeterminados…).</w:t>
      </w:r>
    </w:p>
    <w:p w:rsidR="00871FCB" w:rsidRDefault="00871FCB" w:rsidP="00871FCB">
      <w:pPr>
        <w:spacing w:after="0" w:line="276" w:lineRule="auto"/>
        <w:jc w:val="both"/>
        <w:rPr>
          <w:sz w:val="20"/>
          <w:lang w:val="es-ES_tradnl"/>
        </w:rPr>
      </w:pPr>
      <w:r>
        <w:rPr>
          <w:sz w:val="20"/>
          <w:lang w:val="es-ES_tradnl"/>
        </w:rPr>
        <w:t>Si existe lenguaje, suele limitarse</w:t>
      </w:r>
      <w:r w:rsidR="00163B84">
        <w:rPr>
          <w:sz w:val="20"/>
          <w:lang w:val="es-ES_tradnl"/>
        </w:rPr>
        <w:t xml:space="preserve"> a expresar necesidades primarias y pueden existir praxias </w:t>
      </w:r>
      <w:proofErr w:type="spellStart"/>
      <w:r w:rsidR="00163B84">
        <w:rPr>
          <w:sz w:val="20"/>
          <w:lang w:val="es-ES_tradnl"/>
        </w:rPr>
        <w:t>bucofonatorias</w:t>
      </w:r>
      <w:proofErr w:type="spellEnd"/>
      <w:r w:rsidR="00163B84">
        <w:rPr>
          <w:sz w:val="20"/>
          <w:lang w:val="es-ES_tradnl"/>
        </w:rPr>
        <w:t>.</w:t>
      </w:r>
      <w:r w:rsidR="001F7CEE">
        <w:rPr>
          <w:sz w:val="20"/>
          <w:lang w:val="es-ES_tradnl"/>
        </w:rPr>
        <w:t xml:space="preserve"> Sintácticamente, presentan enunciados incompletos o incorrectos. La estructura más frecuente es la de </w:t>
      </w:r>
      <w:proofErr w:type="spellStart"/>
      <w:r w:rsidR="001F7CEE">
        <w:rPr>
          <w:sz w:val="20"/>
          <w:lang w:val="es-ES_tradnl"/>
        </w:rPr>
        <w:t>sujeto+verbo+complemento</w:t>
      </w:r>
      <w:proofErr w:type="spellEnd"/>
      <w:r w:rsidR="001F7CEE">
        <w:rPr>
          <w:sz w:val="20"/>
          <w:lang w:val="es-ES_tradnl"/>
        </w:rPr>
        <w:t>. Las frases coordinadas y subordinadas aparecen rara vez.</w:t>
      </w:r>
    </w:p>
    <w:p w:rsidR="00163B84" w:rsidRDefault="00163B84" w:rsidP="00871FCB">
      <w:pPr>
        <w:spacing w:after="0" w:line="276" w:lineRule="auto"/>
        <w:jc w:val="both"/>
        <w:rPr>
          <w:sz w:val="20"/>
          <w:lang w:val="es-ES_tradnl"/>
        </w:rPr>
      </w:pPr>
      <w:r>
        <w:rPr>
          <w:sz w:val="20"/>
          <w:lang w:val="es-ES_tradnl"/>
        </w:rPr>
        <w:t>Podemos distinguir los trastornos según el área afectada:</w:t>
      </w:r>
    </w:p>
    <w:p w:rsidR="00163B84" w:rsidRDefault="00163B84" w:rsidP="00163B84">
      <w:pPr>
        <w:pStyle w:val="Prrafodelista"/>
        <w:numPr>
          <w:ilvl w:val="0"/>
          <w:numId w:val="1"/>
        </w:numPr>
        <w:jc w:val="both"/>
        <w:rPr>
          <w:lang w:val="es-ES_tradnl"/>
        </w:rPr>
      </w:pPr>
      <w:r w:rsidRPr="00163B84">
        <w:rPr>
          <w:u w:val="single"/>
          <w:lang w:val="es-ES_tradnl"/>
        </w:rPr>
        <w:t>Mecanismos del habla</w:t>
      </w:r>
      <w:r>
        <w:rPr>
          <w:lang w:val="es-ES_tradnl"/>
        </w:rPr>
        <w:t xml:space="preserve">: el aparato </w:t>
      </w:r>
      <w:proofErr w:type="spellStart"/>
      <w:r>
        <w:rPr>
          <w:lang w:val="es-ES_tradnl"/>
        </w:rPr>
        <w:t>bucofonatorio</w:t>
      </w:r>
      <w:proofErr w:type="spellEnd"/>
      <w:r>
        <w:rPr>
          <w:lang w:val="es-ES_tradnl"/>
        </w:rPr>
        <w:t xml:space="preserve"> está afectado por las malformaciones congénitas, las parálisis y las alteraciones de tipo funcional, que impiden la reproducción correcta de los sonidos. Afectan a las praxias </w:t>
      </w:r>
      <w:proofErr w:type="spellStart"/>
      <w:r>
        <w:rPr>
          <w:lang w:val="es-ES_tradnl"/>
        </w:rPr>
        <w:t>bucofonatorias</w:t>
      </w:r>
      <w:proofErr w:type="spellEnd"/>
      <w:r>
        <w:rPr>
          <w:lang w:val="es-ES_tradnl"/>
        </w:rPr>
        <w:t xml:space="preserve">, </w:t>
      </w:r>
      <w:proofErr w:type="spellStart"/>
      <w:r>
        <w:rPr>
          <w:lang w:val="es-ES_tradnl"/>
        </w:rPr>
        <w:t>fonoarticulatorias</w:t>
      </w:r>
      <w:proofErr w:type="spellEnd"/>
      <w:r>
        <w:rPr>
          <w:lang w:val="es-ES_tradnl"/>
        </w:rPr>
        <w:t xml:space="preserve"> y respiratorias. Se observa </w:t>
      </w:r>
      <w:proofErr w:type="spellStart"/>
      <w:r>
        <w:rPr>
          <w:lang w:val="es-ES_tradnl"/>
        </w:rPr>
        <w:t>farfulleo</w:t>
      </w:r>
      <w:proofErr w:type="spellEnd"/>
      <w:r>
        <w:rPr>
          <w:lang w:val="es-ES_tradnl"/>
        </w:rPr>
        <w:t xml:space="preserve"> y tartamudeo. Podemos destacar:</w:t>
      </w:r>
    </w:p>
    <w:p w:rsidR="00163B84" w:rsidRDefault="00163B84" w:rsidP="00163B84">
      <w:pPr>
        <w:pStyle w:val="Prrafodelista"/>
        <w:numPr>
          <w:ilvl w:val="1"/>
          <w:numId w:val="1"/>
        </w:numPr>
        <w:jc w:val="both"/>
        <w:rPr>
          <w:lang w:val="es-ES_tradnl"/>
        </w:rPr>
      </w:pPr>
      <w:r>
        <w:rPr>
          <w:u w:val="dotted"/>
          <w:lang w:val="es-ES_tradnl"/>
        </w:rPr>
        <w:t>Problemas respiratorios</w:t>
      </w:r>
      <w:r>
        <w:rPr>
          <w:lang w:val="es-ES_tradnl"/>
        </w:rPr>
        <w:t xml:space="preserve">: por la mucosidad y </w:t>
      </w:r>
      <w:proofErr w:type="spellStart"/>
      <w:r>
        <w:rPr>
          <w:lang w:val="es-ES_tradnl"/>
        </w:rPr>
        <w:t>macroglosia</w:t>
      </w:r>
      <w:proofErr w:type="spellEnd"/>
      <w:r>
        <w:rPr>
          <w:lang w:val="es-ES_tradnl"/>
        </w:rPr>
        <w:t>.</w:t>
      </w:r>
    </w:p>
    <w:p w:rsidR="00163B84" w:rsidRDefault="00163B84" w:rsidP="00163B84">
      <w:pPr>
        <w:pStyle w:val="Prrafodelista"/>
        <w:numPr>
          <w:ilvl w:val="1"/>
          <w:numId w:val="1"/>
        </w:numPr>
        <w:jc w:val="both"/>
        <w:rPr>
          <w:lang w:val="es-ES_tradnl"/>
        </w:rPr>
      </w:pPr>
      <w:r>
        <w:rPr>
          <w:u w:val="dotted"/>
          <w:lang w:val="es-ES_tradnl"/>
        </w:rPr>
        <w:t>Problemas de la voz</w:t>
      </w:r>
      <w:r w:rsidRPr="00163B84">
        <w:rPr>
          <w:lang w:val="es-ES_tradnl"/>
        </w:rPr>
        <w:t>:</w:t>
      </w:r>
      <w:r>
        <w:rPr>
          <w:lang w:val="es-ES_tradnl"/>
        </w:rPr>
        <w:t xml:space="preserve"> aguda-grave, débil-</w:t>
      </w:r>
      <w:proofErr w:type="spellStart"/>
      <w:r>
        <w:rPr>
          <w:lang w:val="es-ES_tradnl"/>
        </w:rPr>
        <w:t>atonante</w:t>
      </w:r>
      <w:proofErr w:type="spellEnd"/>
      <w:r>
        <w:rPr>
          <w:lang w:val="es-ES_tradnl"/>
        </w:rPr>
        <w:t>…y disfonías.</w:t>
      </w:r>
    </w:p>
    <w:p w:rsidR="00163B84" w:rsidRDefault="00163B84" w:rsidP="00163B84">
      <w:pPr>
        <w:pStyle w:val="Prrafodelista"/>
        <w:numPr>
          <w:ilvl w:val="1"/>
          <w:numId w:val="1"/>
        </w:numPr>
        <w:jc w:val="both"/>
        <w:rPr>
          <w:lang w:val="es-ES_tradnl"/>
        </w:rPr>
      </w:pPr>
      <w:r>
        <w:rPr>
          <w:u w:val="dotted"/>
          <w:lang w:val="es-ES_tradnl"/>
        </w:rPr>
        <w:t>Problemas de babeo y deglución</w:t>
      </w:r>
      <w:r w:rsidRPr="00163B84">
        <w:rPr>
          <w:lang w:val="es-ES_tradnl"/>
        </w:rPr>
        <w:t>:</w:t>
      </w:r>
      <w:r>
        <w:rPr>
          <w:lang w:val="es-ES_tradnl"/>
        </w:rPr>
        <w:t xml:space="preserve"> por comer con sonda, </w:t>
      </w:r>
      <w:proofErr w:type="spellStart"/>
      <w:r>
        <w:rPr>
          <w:lang w:val="es-ES_tradnl"/>
        </w:rPr>
        <w:t>macroglosia</w:t>
      </w:r>
      <w:proofErr w:type="spellEnd"/>
      <w:r>
        <w:rPr>
          <w:lang w:val="es-ES_tradnl"/>
        </w:rPr>
        <w:t>, boca abierta, lengua flácida…</w:t>
      </w:r>
    </w:p>
    <w:p w:rsidR="00163B84" w:rsidRDefault="00163B84" w:rsidP="00163B84">
      <w:pPr>
        <w:pStyle w:val="Prrafodelista"/>
        <w:numPr>
          <w:ilvl w:val="1"/>
          <w:numId w:val="1"/>
        </w:numPr>
        <w:jc w:val="both"/>
        <w:rPr>
          <w:lang w:val="es-ES_tradnl"/>
        </w:rPr>
      </w:pPr>
      <w:r>
        <w:rPr>
          <w:u w:val="dotted"/>
          <w:lang w:val="es-ES_tradnl"/>
        </w:rPr>
        <w:t>Problemas de masticación</w:t>
      </w:r>
      <w:r w:rsidRPr="00163B84">
        <w:rPr>
          <w:lang w:val="es-ES_tradnl"/>
        </w:rPr>
        <w:t>:</w:t>
      </w:r>
      <w:r>
        <w:rPr>
          <w:lang w:val="es-ES_tradnl"/>
        </w:rPr>
        <w:t xml:space="preserve"> dificultad para mover las mandíbulas y retrotraer la lengua, para emitir fonemas dentales y linguales.</w:t>
      </w:r>
    </w:p>
    <w:p w:rsidR="00163B84" w:rsidRDefault="00163B84" w:rsidP="00163B84">
      <w:pPr>
        <w:pStyle w:val="Prrafodelista"/>
        <w:numPr>
          <w:ilvl w:val="1"/>
          <w:numId w:val="1"/>
        </w:numPr>
        <w:jc w:val="both"/>
        <w:rPr>
          <w:lang w:val="es-ES_tradnl"/>
        </w:rPr>
      </w:pPr>
      <w:r>
        <w:rPr>
          <w:u w:val="dotted"/>
          <w:lang w:val="es-ES_tradnl"/>
        </w:rPr>
        <w:t>Dispraxias en lengua, labios, paladar y velo</w:t>
      </w:r>
      <w:r w:rsidRPr="00163B84">
        <w:rPr>
          <w:lang w:val="es-ES_tradnl"/>
        </w:rPr>
        <w:t>:</w:t>
      </w:r>
      <w:r>
        <w:rPr>
          <w:lang w:val="es-ES_tradnl"/>
        </w:rPr>
        <w:t xml:space="preserve"> demasiada hipotonía o rigidez, dificultad para el soplo y articular fonemas labiales (</w:t>
      </w:r>
      <w:proofErr w:type="spellStart"/>
      <w:r>
        <w:rPr>
          <w:lang w:val="es-ES_tradnl"/>
        </w:rPr>
        <w:t>lalaismo</w:t>
      </w:r>
      <w:proofErr w:type="spellEnd"/>
      <w:r>
        <w:rPr>
          <w:lang w:val="es-ES_tradnl"/>
        </w:rPr>
        <w:t>, rotacismo).</w:t>
      </w:r>
    </w:p>
    <w:p w:rsidR="00163B84" w:rsidRDefault="00163B84" w:rsidP="00163B84">
      <w:pPr>
        <w:pStyle w:val="Prrafodelista"/>
        <w:numPr>
          <w:ilvl w:val="0"/>
          <w:numId w:val="1"/>
        </w:numPr>
        <w:jc w:val="both"/>
        <w:rPr>
          <w:lang w:val="es-ES_tradnl"/>
        </w:rPr>
      </w:pPr>
      <w:r w:rsidRPr="00163B84">
        <w:rPr>
          <w:u w:val="single"/>
          <w:lang w:val="es-ES_tradnl"/>
        </w:rPr>
        <w:t>Trastornos del lenguaje</w:t>
      </w:r>
      <w:r>
        <w:rPr>
          <w:lang w:val="es-ES_tradnl"/>
        </w:rPr>
        <w:t>: puede existir un desfase entre la actividad receptivo-comprensiva y la expresión verbal.</w:t>
      </w:r>
      <w:r w:rsidR="001F7CEE">
        <w:rPr>
          <w:lang w:val="es-ES_tradnl"/>
        </w:rPr>
        <w:t xml:space="preserve"> </w:t>
      </w:r>
      <w:r w:rsidR="009E2C89">
        <w:rPr>
          <w:lang w:val="es-ES_tradnl"/>
        </w:rPr>
        <w:t>E</w:t>
      </w:r>
      <w:r w:rsidR="001F7CEE">
        <w:rPr>
          <w:lang w:val="es-ES_tradnl"/>
        </w:rPr>
        <w:t xml:space="preserve">l lenguaje </w:t>
      </w:r>
      <w:r w:rsidR="009E2C89">
        <w:rPr>
          <w:lang w:val="es-ES_tradnl"/>
        </w:rPr>
        <w:t>varía</w:t>
      </w:r>
      <w:r w:rsidR="001F7CEE">
        <w:rPr>
          <w:lang w:val="es-ES_tradnl"/>
        </w:rPr>
        <w:t xml:space="preserve"> </w:t>
      </w:r>
      <w:r w:rsidR="009E2C89">
        <w:rPr>
          <w:lang w:val="es-ES_tradnl"/>
        </w:rPr>
        <w:t>según el tipo de trastorno:</w:t>
      </w:r>
    </w:p>
    <w:tbl>
      <w:tblPr>
        <w:tblStyle w:val="Tablaconcuadrcula"/>
        <w:tblW w:w="0" w:type="auto"/>
        <w:tblInd w:w="108" w:type="dxa"/>
        <w:tblLook w:val="04A0" w:firstRow="1" w:lastRow="0" w:firstColumn="1" w:lastColumn="0" w:noHBand="0" w:noVBand="1"/>
      </w:tblPr>
      <w:tblGrid>
        <w:gridCol w:w="2080"/>
        <w:gridCol w:w="6532"/>
      </w:tblGrid>
      <w:tr w:rsidR="006B69CA" w:rsidRPr="009E2C89" w:rsidTr="006B69CA">
        <w:tc>
          <w:tcPr>
            <w:tcW w:w="0" w:type="auto"/>
            <w:vAlign w:val="center"/>
          </w:tcPr>
          <w:p w:rsidR="006B69CA" w:rsidRPr="009E2C89" w:rsidRDefault="009E2C89" w:rsidP="009E2C89">
            <w:pPr>
              <w:pStyle w:val="Prrafodelista"/>
              <w:numPr>
                <w:ilvl w:val="0"/>
                <w:numId w:val="0"/>
              </w:numPr>
              <w:spacing w:line="240" w:lineRule="auto"/>
              <w:rPr>
                <w:sz w:val="16"/>
                <w:szCs w:val="16"/>
                <w:lang w:val="es-ES_tradnl"/>
              </w:rPr>
            </w:pPr>
            <w:r w:rsidRPr="009E2C89">
              <w:rPr>
                <w:sz w:val="16"/>
                <w:szCs w:val="16"/>
                <w:lang w:val="es-ES_tradnl"/>
              </w:rPr>
              <w:t>NOMBRE Y ORIGEN</w:t>
            </w:r>
          </w:p>
        </w:tc>
        <w:tc>
          <w:tcPr>
            <w:tcW w:w="0" w:type="auto"/>
            <w:vAlign w:val="center"/>
          </w:tcPr>
          <w:p w:rsidR="006B69CA" w:rsidRPr="009E2C89" w:rsidRDefault="009E2C89" w:rsidP="009E2C89">
            <w:pPr>
              <w:pStyle w:val="Prrafodelista"/>
              <w:numPr>
                <w:ilvl w:val="0"/>
                <w:numId w:val="0"/>
              </w:numPr>
              <w:spacing w:line="240" w:lineRule="auto"/>
              <w:rPr>
                <w:sz w:val="16"/>
                <w:szCs w:val="16"/>
                <w:lang w:val="es-ES_tradnl"/>
              </w:rPr>
            </w:pPr>
            <w:r w:rsidRPr="009E2C89">
              <w:rPr>
                <w:sz w:val="16"/>
                <w:szCs w:val="16"/>
                <w:lang w:val="es-ES_tradnl"/>
              </w:rPr>
              <w:t>LENGUAJE</w:t>
            </w:r>
          </w:p>
        </w:tc>
      </w:tr>
      <w:tr w:rsidR="006B69CA" w:rsidRPr="006B69CA" w:rsidTr="006B69CA">
        <w:tc>
          <w:tcPr>
            <w:tcW w:w="0" w:type="auto"/>
            <w:vAlign w:val="center"/>
          </w:tcPr>
          <w:p w:rsidR="006B69CA" w:rsidRPr="006B69CA" w:rsidRDefault="006B69CA" w:rsidP="009E2C89">
            <w:pPr>
              <w:pStyle w:val="Prrafodelista"/>
              <w:numPr>
                <w:ilvl w:val="0"/>
                <w:numId w:val="0"/>
              </w:numPr>
              <w:spacing w:line="240" w:lineRule="auto"/>
              <w:rPr>
                <w:i/>
                <w:sz w:val="16"/>
                <w:szCs w:val="16"/>
                <w:lang w:val="es-ES_tradnl"/>
              </w:rPr>
            </w:pPr>
            <w:r w:rsidRPr="006B69CA">
              <w:rPr>
                <w:i/>
                <w:sz w:val="16"/>
                <w:szCs w:val="16"/>
                <w:lang w:val="es-ES_tradnl"/>
              </w:rPr>
              <w:t>Síndrome de Down</w:t>
            </w:r>
          </w:p>
          <w:p w:rsidR="006B69CA" w:rsidRPr="006B69CA" w:rsidRDefault="006B69CA" w:rsidP="009E2C89">
            <w:pPr>
              <w:pStyle w:val="Prrafodelista"/>
              <w:numPr>
                <w:ilvl w:val="0"/>
                <w:numId w:val="0"/>
              </w:numPr>
              <w:spacing w:line="240" w:lineRule="auto"/>
              <w:rPr>
                <w:sz w:val="16"/>
                <w:szCs w:val="16"/>
                <w:lang w:val="es-ES_tradnl"/>
              </w:rPr>
            </w:pPr>
            <w:r w:rsidRPr="006B69CA">
              <w:rPr>
                <w:sz w:val="16"/>
                <w:szCs w:val="16"/>
                <w:lang w:val="es-ES_tradnl"/>
              </w:rPr>
              <w:t>[</w:t>
            </w:r>
            <w:proofErr w:type="gramStart"/>
            <w:r w:rsidRPr="006B69CA">
              <w:rPr>
                <w:sz w:val="16"/>
                <w:szCs w:val="16"/>
                <w:lang w:val="es-ES_tradnl"/>
              </w:rPr>
              <w:t>trisomía</w:t>
            </w:r>
            <w:proofErr w:type="gramEnd"/>
            <w:r w:rsidRPr="006B69CA">
              <w:rPr>
                <w:sz w:val="16"/>
                <w:szCs w:val="16"/>
                <w:lang w:val="es-ES_tradnl"/>
              </w:rPr>
              <w:t xml:space="preserve"> del par 21 (97%), translocaciones (2%), </w:t>
            </w:r>
            <w:proofErr w:type="spellStart"/>
            <w:r w:rsidRPr="006B69CA">
              <w:rPr>
                <w:sz w:val="16"/>
                <w:szCs w:val="16"/>
                <w:lang w:val="es-ES_tradnl"/>
              </w:rPr>
              <w:t>mosaicismo</w:t>
            </w:r>
            <w:proofErr w:type="spellEnd"/>
            <w:r w:rsidRPr="006B69CA">
              <w:rPr>
                <w:sz w:val="16"/>
                <w:szCs w:val="16"/>
                <w:lang w:val="es-ES_tradnl"/>
              </w:rPr>
              <w:t xml:space="preserve"> (1%)]</w:t>
            </w:r>
          </w:p>
        </w:tc>
        <w:tc>
          <w:tcPr>
            <w:tcW w:w="0" w:type="auto"/>
            <w:vAlign w:val="center"/>
          </w:tcPr>
          <w:p w:rsidR="006B69CA" w:rsidRPr="006B69CA" w:rsidRDefault="006B69CA" w:rsidP="009E2C89">
            <w:pPr>
              <w:pStyle w:val="Prrafodelista"/>
              <w:numPr>
                <w:ilvl w:val="0"/>
                <w:numId w:val="0"/>
              </w:numPr>
              <w:spacing w:line="240" w:lineRule="auto"/>
              <w:rPr>
                <w:sz w:val="16"/>
                <w:szCs w:val="16"/>
                <w:lang w:val="es-ES_tradnl"/>
              </w:rPr>
            </w:pPr>
            <w:r w:rsidRPr="006B69CA">
              <w:rPr>
                <w:sz w:val="16"/>
                <w:szCs w:val="16"/>
                <w:lang w:val="es-ES_tradnl"/>
              </w:rPr>
              <w:t>DI entre leve y grave. Retraso de habilidades comunicativas prelingüísticas. Dificultades articulatorias. Organización deficiente del léxico mental, pobreza de vocabulario. Dificultades con la morfología, déficit de comprensión y producción de oraciones compuestas y subordinadas, LME corta. Lentitud de desarrollo de habilidades pragmáticas avanzadas.</w:t>
            </w:r>
          </w:p>
        </w:tc>
      </w:tr>
      <w:tr w:rsidR="006B69CA" w:rsidRPr="006B69CA" w:rsidTr="006B69CA">
        <w:tc>
          <w:tcPr>
            <w:tcW w:w="0" w:type="auto"/>
            <w:vAlign w:val="center"/>
          </w:tcPr>
          <w:p w:rsidR="006B69CA" w:rsidRPr="006B69CA" w:rsidRDefault="006B69CA" w:rsidP="009E2C89">
            <w:pPr>
              <w:pStyle w:val="Prrafodelista"/>
              <w:numPr>
                <w:ilvl w:val="0"/>
                <w:numId w:val="0"/>
              </w:numPr>
              <w:spacing w:line="240" w:lineRule="auto"/>
              <w:rPr>
                <w:sz w:val="16"/>
                <w:szCs w:val="16"/>
                <w:lang w:val="es-ES_tradnl"/>
              </w:rPr>
            </w:pPr>
            <w:r w:rsidRPr="006B69CA">
              <w:rPr>
                <w:i/>
                <w:sz w:val="16"/>
                <w:szCs w:val="16"/>
                <w:lang w:val="es-ES_tradnl"/>
              </w:rPr>
              <w:t>Síndrome de Williams</w:t>
            </w:r>
          </w:p>
          <w:p w:rsidR="006B69CA" w:rsidRPr="006B69CA" w:rsidRDefault="006B69CA" w:rsidP="009E2C89">
            <w:pPr>
              <w:pStyle w:val="Prrafodelista"/>
              <w:numPr>
                <w:ilvl w:val="0"/>
                <w:numId w:val="0"/>
              </w:numPr>
              <w:spacing w:line="240" w:lineRule="auto"/>
              <w:rPr>
                <w:sz w:val="16"/>
                <w:szCs w:val="16"/>
                <w:lang w:val="es-ES_tradnl"/>
              </w:rPr>
            </w:pPr>
            <w:r w:rsidRPr="006B69CA">
              <w:rPr>
                <w:sz w:val="16"/>
                <w:szCs w:val="16"/>
                <w:lang w:val="es-ES_tradnl"/>
              </w:rPr>
              <w:t>[</w:t>
            </w:r>
            <w:proofErr w:type="spellStart"/>
            <w:r w:rsidRPr="006B69CA">
              <w:rPr>
                <w:sz w:val="16"/>
                <w:szCs w:val="16"/>
                <w:lang w:val="es-ES_tradnl"/>
              </w:rPr>
              <w:t>Deleción</w:t>
            </w:r>
            <w:proofErr w:type="spellEnd"/>
            <w:r w:rsidRPr="006B69CA">
              <w:rPr>
                <w:sz w:val="16"/>
                <w:szCs w:val="16"/>
                <w:lang w:val="es-ES_tradnl"/>
              </w:rPr>
              <w:t xml:space="preserve"> </w:t>
            </w:r>
            <w:proofErr w:type="spellStart"/>
            <w:r w:rsidRPr="006B69CA">
              <w:rPr>
                <w:sz w:val="16"/>
                <w:szCs w:val="16"/>
                <w:lang w:val="es-ES_tradnl"/>
              </w:rPr>
              <w:t>hemizigótica</w:t>
            </w:r>
            <w:proofErr w:type="spellEnd"/>
            <w:r w:rsidRPr="006B69CA">
              <w:rPr>
                <w:sz w:val="16"/>
                <w:szCs w:val="16"/>
                <w:lang w:val="es-ES_tradnl"/>
              </w:rPr>
              <w:t xml:space="preserve"> (q11.23) en par 7]</w:t>
            </w:r>
          </w:p>
        </w:tc>
        <w:tc>
          <w:tcPr>
            <w:tcW w:w="0" w:type="auto"/>
            <w:vAlign w:val="center"/>
          </w:tcPr>
          <w:p w:rsidR="006B69CA" w:rsidRPr="006B69CA" w:rsidRDefault="006B69CA" w:rsidP="009E2C89">
            <w:pPr>
              <w:pStyle w:val="Prrafodelista"/>
              <w:numPr>
                <w:ilvl w:val="0"/>
                <w:numId w:val="0"/>
              </w:numPr>
              <w:spacing w:line="240" w:lineRule="auto"/>
              <w:rPr>
                <w:sz w:val="16"/>
                <w:szCs w:val="16"/>
                <w:lang w:val="es-ES_tradnl"/>
              </w:rPr>
            </w:pPr>
            <w:r w:rsidRPr="006B69CA">
              <w:rPr>
                <w:sz w:val="16"/>
                <w:szCs w:val="16"/>
                <w:lang w:val="es-ES_tradnl"/>
              </w:rPr>
              <w:t xml:space="preserve">DI entre leve y moderada. Fluidez articulatoria. Trastorno semántico y pragmático serio (dificultades para mantener el tópico, los turnos, contacto ocular…habla inadecuada al contexto, preguntas repetitivas e incesantes, repetición ecoica, limitada comprensión, términos </w:t>
            </w:r>
            <w:proofErr w:type="spellStart"/>
            <w:r w:rsidRPr="006B69CA">
              <w:rPr>
                <w:sz w:val="16"/>
                <w:szCs w:val="16"/>
                <w:lang w:val="es-ES_tradnl"/>
              </w:rPr>
              <w:t>pseudopedantes</w:t>
            </w:r>
            <w:proofErr w:type="spellEnd"/>
            <w:r w:rsidRPr="006B69CA">
              <w:rPr>
                <w:sz w:val="16"/>
                <w:szCs w:val="16"/>
                <w:lang w:val="es-ES_tradnl"/>
              </w:rPr>
              <w:t>). Desinhibición comunicativa. Dificultades sutiles en la comprensión y producción. Habilidad discursiva preservada.</w:t>
            </w:r>
          </w:p>
        </w:tc>
      </w:tr>
      <w:tr w:rsidR="006B69CA" w:rsidRPr="006B69CA" w:rsidTr="006B69CA">
        <w:tc>
          <w:tcPr>
            <w:tcW w:w="0" w:type="auto"/>
            <w:vAlign w:val="center"/>
          </w:tcPr>
          <w:p w:rsidR="006B69CA" w:rsidRDefault="006B69CA" w:rsidP="009E2C89">
            <w:pPr>
              <w:pStyle w:val="Prrafodelista"/>
              <w:numPr>
                <w:ilvl w:val="0"/>
                <w:numId w:val="0"/>
              </w:numPr>
              <w:spacing w:line="240" w:lineRule="auto"/>
              <w:rPr>
                <w:sz w:val="16"/>
                <w:szCs w:val="16"/>
                <w:lang w:val="es-ES_tradnl"/>
              </w:rPr>
            </w:pPr>
            <w:r>
              <w:rPr>
                <w:i/>
                <w:sz w:val="16"/>
                <w:szCs w:val="16"/>
                <w:lang w:val="es-ES_tradnl"/>
              </w:rPr>
              <w:t>Frágil X</w:t>
            </w:r>
          </w:p>
          <w:p w:rsidR="006B69CA" w:rsidRPr="006B69CA" w:rsidRDefault="006B69CA" w:rsidP="009E2C89">
            <w:pPr>
              <w:pStyle w:val="Prrafodelista"/>
              <w:numPr>
                <w:ilvl w:val="0"/>
                <w:numId w:val="0"/>
              </w:numPr>
              <w:spacing w:line="240" w:lineRule="auto"/>
              <w:rPr>
                <w:sz w:val="16"/>
                <w:szCs w:val="16"/>
                <w:lang w:val="es-ES_tradnl"/>
              </w:rPr>
            </w:pPr>
            <w:r>
              <w:rPr>
                <w:sz w:val="16"/>
                <w:szCs w:val="16"/>
                <w:lang w:val="es-ES_tradnl"/>
              </w:rPr>
              <w:t xml:space="preserve">[mutación en el cromosoma X (q27.3) por repetición de </w:t>
            </w:r>
            <w:proofErr w:type="spellStart"/>
            <w:r>
              <w:rPr>
                <w:sz w:val="16"/>
                <w:szCs w:val="16"/>
                <w:lang w:val="es-ES_tradnl"/>
              </w:rPr>
              <w:t>trinucleótidos</w:t>
            </w:r>
            <w:proofErr w:type="spellEnd"/>
            <w:r>
              <w:rPr>
                <w:sz w:val="16"/>
                <w:szCs w:val="16"/>
                <w:lang w:val="es-ES_tradnl"/>
              </w:rPr>
              <w:t>]</w:t>
            </w:r>
          </w:p>
        </w:tc>
        <w:tc>
          <w:tcPr>
            <w:tcW w:w="0" w:type="auto"/>
            <w:vAlign w:val="center"/>
          </w:tcPr>
          <w:p w:rsidR="006B69CA" w:rsidRPr="006B69CA" w:rsidRDefault="006B69CA" w:rsidP="009E2C89">
            <w:pPr>
              <w:pStyle w:val="Prrafodelista"/>
              <w:numPr>
                <w:ilvl w:val="0"/>
                <w:numId w:val="0"/>
              </w:numPr>
              <w:spacing w:line="240" w:lineRule="auto"/>
              <w:rPr>
                <w:sz w:val="16"/>
                <w:szCs w:val="16"/>
                <w:lang w:val="es-ES_tradnl"/>
              </w:rPr>
            </w:pPr>
            <w:r>
              <w:rPr>
                <w:sz w:val="16"/>
                <w:szCs w:val="16"/>
                <w:lang w:val="es-ES_tradnl"/>
              </w:rPr>
              <w:t>DI entre moderada y grave. Habla rápida, impulsiva, perseverante, con aumento del tono grave, efectos de voz inusuales, ecolalia… Omisión o sustitución de fonemas. Formulación defectuosa del enunciado, deficiente producción morfosintáctica. Dificultades pragmáticas, trastorno en la interacción social (ansiedad, dificultad para mantener turnos). Vocabulario repetitivo preservado.</w:t>
            </w:r>
          </w:p>
        </w:tc>
      </w:tr>
      <w:tr w:rsidR="006B69CA" w:rsidRPr="006B69CA" w:rsidTr="006B69CA">
        <w:tc>
          <w:tcPr>
            <w:tcW w:w="0" w:type="auto"/>
            <w:vAlign w:val="center"/>
          </w:tcPr>
          <w:p w:rsidR="006B69CA" w:rsidRDefault="006B69CA" w:rsidP="009E2C89">
            <w:pPr>
              <w:pStyle w:val="Prrafodelista"/>
              <w:numPr>
                <w:ilvl w:val="0"/>
                <w:numId w:val="0"/>
              </w:numPr>
              <w:spacing w:line="240" w:lineRule="auto"/>
              <w:rPr>
                <w:sz w:val="16"/>
                <w:szCs w:val="16"/>
                <w:lang w:val="es-ES_tradnl"/>
              </w:rPr>
            </w:pPr>
            <w:r>
              <w:rPr>
                <w:i/>
                <w:sz w:val="16"/>
                <w:szCs w:val="16"/>
                <w:lang w:val="es-ES_tradnl"/>
              </w:rPr>
              <w:t>Síndrom</w:t>
            </w:r>
            <w:r w:rsidR="009E2C89">
              <w:rPr>
                <w:i/>
                <w:sz w:val="16"/>
                <w:szCs w:val="16"/>
                <w:lang w:val="es-ES_tradnl"/>
              </w:rPr>
              <w:t xml:space="preserve">e de </w:t>
            </w:r>
            <w:proofErr w:type="spellStart"/>
            <w:r w:rsidR="009E2C89">
              <w:rPr>
                <w:i/>
                <w:sz w:val="16"/>
                <w:szCs w:val="16"/>
                <w:lang w:val="es-ES_tradnl"/>
              </w:rPr>
              <w:t>Prader</w:t>
            </w:r>
            <w:r>
              <w:rPr>
                <w:i/>
                <w:sz w:val="16"/>
                <w:szCs w:val="16"/>
                <w:lang w:val="es-ES_tradnl"/>
              </w:rPr>
              <w:t>Willi</w:t>
            </w:r>
            <w:proofErr w:type="spellEnd"/>
          </w:p>
          <w:p w:rsidR="006B69CA" w:rsidRPr="006B69CA" w:rsidRDefault="006B69CA" w:rsidP="009E2C89">
            <w:pPr>
              <w:pStyle w:val="Prrafodelista"/>
              <w:numPr>
                <w:ilvl w:val="0"/>
                <w:numId w:val="0"/>
              </w:numPr>
              <w:spacing w:line="240" w:lineRule="auto"/>
              <w:rPr>
                <w:sz w:val="16"/>
                <w:szCs w:val="16"/>
                <w:lang w:val="es-ES_tradnl"/>
              </w:rPr>
            </w:pPr>
            <w:r>
              <w:rPr>
                <w:sz w:val="16"/>
                <w:szCs w:val="16"/>
                <w:lang w:val="es-ES_tradnl"/>
              </w:rPr>
              <w:t>[</w:t>
            </w:r>
            <w:proofErr w:type="spellStart"/>
            <w:r>
              <w:rPr>
                <w:sz w:val="16"/>
                <w:szCs w:val="16"/>
                <w:lang w:val="es-ES_tradnl"/>
              </w:rPr>
              <w:t>deleción</w:t>
            </w:r>
            <w:proofErr w:type="spellEnd"/>
            <w:r>
              <w:rPr>
                <w:sz w:val="16"/>
                <w:szCs w:val="16"/>
                <w:lang w:val="es-ES_tradnl"/>
              </w:rPr>
              <w:t xml:space="preserve"> en la re</w:t>
            </w:r>
            <w:r w:rsidR="009E2C89">
              <w:rPr>
                <w:sz w:val="16"/>
                <w:szCs w:val="16"/>
                <w:lang w:val="es-ES_tradnl"/>
              </w:rPr>
              <w:t>gión q11-q13 de un cromosoma 15 de línea paterna]</w:t>
            </w:r>
          </w:p>
        </w:tc>
        <w:tc>
          <w:tcPr>
            <w:tcW w:w="0" w:type="auto"/>
            <w:vAlign w:val="center"/>
          </w:tcPr>
          <w:p w:rsidR="006B69CA" w:rsidRPr="006B69CA" w:rsidRDefault="009E2C89" w:rsidP="009E2C89">
            <w:pPr>
              <w:pStyle w:val="Prrafodelista"/>
              <w:numPr>
                <w:ilvl w:val="0"/>
                <w:numId w:val="0"/>
              </w:numPr>
              <w:spacing w:line="240" w:lineRule="auto"/>
              <w:rPr>
                <w:sz w:val="16"/>
                <w:szCs w:val="16"/>
                <w:lang w:val="es-ES_tradnl"/>
              </w:rPr>
            </w:pPr>
            <w:r>
              <w:rPr>
                <w:sz w:val="16"/>
                <w:szCs w:val="16"/>
                <w:lang w:val="es-ES_tradnl"/>
              </w:rPr>
              <w:t>DI entre ligera y grave. Múltiples errores de articulación, problemas de voz, de fluidez… El léxico es deficitario, lo mismo que el desarrollo morfosintáctico, su eficacia comunicativa es deficiente.</w:t>
            </w:r>
          </w:p>
        </w:tc>
      </w:tr>
      <w:tr w:rsidR="006B69CA" w:rsidRPr="006B69CA" w:rsidTr="006B69CA">
        <w:tc>
          <w:tcPr>
            <w:tcW w:w="0" w:type="auto"/>
            <w:vAlign w:val="center"/>
          </w:tcPr>
          <w:p w:rsidR="006B69CA" w:rsidRDefault="009E2C89" w:rsidP="009E2C89">
            <w:pPr>
              <w:pStyle w:val="Prrafodelista"/>
              <w:numPr>
                <w:ilvl w:val="0"/>
                <w:numId w:val="0"/>
              </w:numPr>
              <w:spacing w:line="240" w:lineRule="auto"/>
              <w:rPr>
                <w:sz w:val="16"/>
                <w:szCs w:val="16"/>
                <w:lang w:val="es-ES_tradnl"/>
              </w:rPr>
            </w:pPr>
            <w:r>
              <w:rPr>
                <w:i/>
                <w:sz w:val="16"/>
                <w:szCs w:val="16"/>
                <w:lang w:val="es-ES_tradnl"/>
              </w:rPr>
              <w:t xml:space="preserve">Síndrome de </w:t>
            </w:r>
            <w:proofErr w:type="spellStart"/>
            <w:r>
              <w:rPr>
                <w:i/>
                <w:sz w:val="16"/>
                <w:szCs w:val="16"/>
                <w:lang w:val="es-ES_tradnl"/>
              </w:rPr>
              <w:t>Angelman</w:t>
            </w:r>
            <w:proofErr w:type="spellEnd"/>
          </w:p>
          <w:p w:rsidR="009E2C89" w:rsidRPr="009E2C89" w:rsidRDefault="009E2C89" w:rsidP="009E2C89">
            <w:pPr>
              <w:pStyle w:val="Prrafodelista"/>
              <w:numPr>
                <w:ilvl w:val="0"/>
                <w:numId w:val="0"/>
              </w:numPr>
              <w:spacing w:line="240" w:lineRule="auto"/>
              <w:rPr>
                <w:sz w:val="16"/>
                <w:szCs w:val="16"/>
                <w:lang w:val="es-ES_tradnl"/>
              </w:rPr>
            </w:pPr>
            <w:r>
              <w:rPr>
                <w:sz w:val="16"/>
                <w:szCs w:val="16"/>
                <w:lang w:val="es-ES_tradnl"/>
              </w:rPr>
              <w:t>[</w:t>
            </w:r>
            <w:proofErr w:type="spellStart"/>
            <w:r>
              <w:rPr>
                <w:sz w:val="16"/>
                <w:szCs w:val="16"/>
                <w:lang w:val="es-ES_tradnl"/>
              </w:rPr>
              <w:t>deleción</w:t>
            </w:r>
            <w:proofErr w:type="spellEnd"/>
            <w:r>
              <w:rPr>
                <w:sz w:val="16"/>
                <w:szCs w:val="16"/>
                <w:lang w:val="es-ES_tradnl"/>
              </w:rPr>
              <w:t xml:space="preserve"> en la región q11-13 de un cromosoma 15 de línea materna]</w:t>
            </w:r>
          </w:p>
        </w:tc>
        <w:tc>
          <w:tcPr>
            <w:tcW w:w="0" w:type="auto"/>
            <w:vAlign w:val="center"/>
          </w:tcPr>
          <w:p w:rsidR="006B69CA" w:rsidRDefault="009E2C89" w:rsidP="009E2C89">
            <w:pPr>
              <w:pStyle w:val="Prrafodelista"/>
              <w:numPr>
                <w:ilvl w:val="0"/>
                <w:numId w:val="0"/>
              </w:numPr>
              <w:spacing w:line="240" w:lineRule="auto"/>
              <w:rPr>
                <w:sz w:val="16"/>
                <w:szCs w:val="16"/>
                <w:lang w:val="es-ES_tradnl"/>
              </w:rPr>
            </w:pPr>
            <w:r>
              <w:rPr>
                <w:sz w:val="16"/>
                <w:szCs w:val="16"/>
                <w:lang w:val="es-ES_tradnl"/>
              </w:rPr>
              <w:t>DI entre grave y profunda. Ausencia casi total de habla y lenguaje. Escaso éxito con sistemas de comunicación alternativos.</w:t>
            </w:r>
          </w:p>
          <w:p w:rsidR="009E2C89" w:rsidRPr="009E2C89" w:rsidRDefault="009E2C89" w:rsidP="009E2C89">
            <w:pPr>
              <w:pStyle w:val="Prrafodelista"/>
              <w:numPr>
                <w:ilvl w:val="0"/>
                <w:numId w:val="0"/>
              </w:numPr>
              <w:spacing w:line="240" w:lineRule="auto"/>
              <w:rPr>
                <w:sz w:val="16"/>
                <w:szCs w:val="16"/>
                <w:lang w:val="es-ES_tradnl"/>
              </w:rPr>
            </w:pPr>
            <w:r>
              <w:rPr>
                <w:sz w:val="16"/>
                <w:szCs w:val="16"/>
                <w:lang w:val="es-ES_tradnl"/>
              </w:rPr>
              <w:t xml:space="preserve">Se conoce como </w:t>
            </w:r>
            <w:r w:rsidRPr="009E2C89">
              <w:rPr>
                <w:i/>
                <w:sz w:val="16"/>
                <w:szCs w:val="16"/>
                <w:lang w:val="es-ES_tradnl"/>
              </w:rPr>
              <w:t>“</w:t>
            </w:r>
            <w:r>
              <w:rPr>
                <w:i/>
                <w:sz w:val="16"/>
                <w:szCs w:val="16"/>
                <w:lang w:val="es-ES_tradnl"/>
              </w:rPr>
              <w:t>síndrome de la muñeca feliz</w:t>
            </w:r>
            <w:r w:rsidRPr="009E2C89">
              <w:rPr>
                <w:i/>
                <w:sz w:val="16"/>
                <w:szCs w:val="16"/>
                <w:lang w:val="es-ES_tradnl"/>
              </w:rPr>
              <w:t>”</w:t>
            </w:r>
            <w:r>
              <w:rPr>
                <w:sz w:val="16"/>
                <w:szCs w:val="16"/>
                <w:lang w:val="es-ES_tradnl"/>
              </w:rPr>
              <w:t>.</w:t>
            </w:r>
          </w:p>
        </w:tc>
      </w:tr>
    </w:tbl>
    <w:p w:rsidR="00381E8A" w:rsidRDefault="009E2C89" w:rsidP="009E2C89">
      <w:pPr>
        <w:spacing w:after="0" w:line="276" w:lineRule="auto"/>
        <w:jc w:val="both"/>
        <w:rPr>
          <w:sz w:val="20"/>
          <w:lang w:val="es-ES_tradnl"/>
        </w:rPr>
      </w:pPr>
      <w:r>
        <w:rPr>
          <w:sz w:val="20"/>
          <w:lang w:val="es-ES_tradnl"/>
        </w:rPr>
        <w:lastRenderedPageBreak/>
        <w:t xml:space="preserve">En cuanto al mecanismo del habla se pueden evaluar la motricidad facial general, las praxias motrices faciales, la exploración auditiva, las malformaciones bucales y las praxias </w:t>
      </w:r>
      <w:proofErr w:type="spellStart"/>
      <w:r>
        <w:rPr>
          <w:sz w:val="20"/>
          <w:lang w:val="es-ES_tradnl"/>
        </w:rPr>
        <w:t>bucolinguales</w:t>
      </w:r>
      <w:proofErr w:type="spellEnd"/>
      <w:r>
        <w:rPr>
          <w:sz w:val="20"/>
          <w:lang w:val="es-ES_tradnl"/>
        </w:rPr>
        <w:t>. Y, en cuanto a la exploración del lenguaje, podemos valorar el uso del lenguaje espontáneo, reconocimiento de objetos, capacidad de seguir órdenes simples, comprensión auditiva, de la acción, negación, preguntas, órdenes, imágenes, cantidad de vocabulario, nivel de estructuración de la frase y expresión motora.</w:t>
      </w:r>
      <w:r w:rsidR="00381E8A">
        <w:rPr>
          <w:sz w:val="20"/>
          <w:lang w:val="es-ES_tradnl"/>
        </w:rPr>
        <w:t xml:space="preserve"> Las técnicas más frecuentes son la entrevista familiar, el registro articulatorio, y las pruebas específicas (ITPA, escalas de </w:t>
      </w:r>
      <w:proofErr w:type="spellStart"/>
      <w:r w:rsidR="00381E8A">
        <w:rPr>
          <w:sz w:val="20"/>
          <w:lang w:val="es-ES_tradnl"/>
        </w:rPr>
        <w:t>Reynell</w:t>
      </w:r>
      <w:proofErr w:type="spellEnd"/>
      <w:r w:rsidR="00381E8A">
        <w:rPr>
          <w:sz w:val="20"/>
          <w:lang w:val="es-ES_tradnl"/>
        </w:rPr>
        <w:t>, PLON…).</w:t>
      </w:r>
    </w:p>
    <w:p w:rsidR="001F7CEE" w:rsidRDefault="00381E8A" w:rsidP="009E2C89">
      <w:pPr>
        <w:spacing w:after="0" w:line="276" w:lineRule="auto"/>
        <w:jc w:val="both"/>
        <w:rPr>
          <w:sz w:val="20"/>
          <w:lang w:val="es-ES_tradnl"/>
        </w:rPr>
      </w:pPr>
      <w:r>
        <w:rPr>
          <w:sz w:val="20"/>
          <w:lang w:val="es-ES_tradnl"/>
        </w:rPr>
        <w:t>La finalidad de intervención en esta área</w:t>
      </w:r>
      <w:r w:rsidR="00EB141D">
        <w:rPr>
          <w:sz w:val="20"/>
          <w:lang w:val="es-ES_tradnl"/>
        </w:rPr>
        <w:t xml:space="preserve"> (lenguaje)</w:t>
      </w:r>
      <w:r>
        <w:rPr>
          <w:sz w:val="20"/>
          <w:lang w:val="es-ES_tradnl"/>
        </w:rPr>
        <w:t xml:space="preserve"> es conseguir un código de comunicación oral, táctil, escrito, o de signos, que sirva para integrar en el alumno las bases de aprendizaje que le permitan el desarrollo de su actividad escolar, familiar y social. Se pueden seguir  los pasos propuestos por Rodríguez Santos: plantear objetivos, ordenarlo, establecer la metodología, y realizar un seguimiento para asegurar la generalización.</w:t>
      </w:r>
    </w:p>
    <w:p w:rsidR="00381E8A" w:rsidRDefault="00381E8A" w:rsidP="009E2C89">
      <w:pPr>
        <w:spacing w:after="0" w:line="276" w:lineRule="auto"/>
        <w:jc w:val="both"/>
        <w:rPr>
          <w:sz w:val="20"/>
          <w:lang w:val="es-ES_tradnl"/>
        </w:rPr>
      </w:pPr>
      <w:r>
        <w:rPr>
          <w:sz w:val="20"/>
          <w:lang w:val="es-ES_tradnl"/>
        </w:rPr>
        <w:t xml:space="preserve">Algunas pautas a seguir en la intervención en el área del lenguaje son: </w:t>
      </w:r>
    </w:p>
    <w:p w:rsidR="00381E8A" w:rsidRDefault="00352049" w:rsidP="00352049">
      <w:pPr>
        <w:pStyle w:val="Prrafodelista"/>
        <w:numPr>
          <w:ilvl w:val="0"/>
          <w:numId w:val="1"/>
        </w:numPr>
        <w:jc w:val="both"/>
        <w:rPr>
          <w:lang w:val="es-ES_tradnl"/>
        </w:rPr>
      </w:pPr>
      <w:r>
        <w:rPr>
          <w:lang w:val="es-ES_tradnl"/>
        </w:rPr>
        <w:t>Para trabajar prerrequisitos:</w:t>
      </w:r>
    </w:p>
    <w:p w:rsidR="00352049" w:rsidRPr="006E0A94" w:rsidRDefault="00352049" w:rsidP="00352049">
      <w:pPr>
        <w:pStyle w:val="Prrafodelista"/>
        <w:numPr>
          <w:ilvl w:val="1"/>
          <w:numId w:val="1"/>
        </w:numPr>
        <w:jc w:val="both"/>
        <w:rPr>
          <w:sz w:val="18"/>
          <w:lang w:val="es-ES_tradnl"/>
        </w:rPr>
      </w:pPr>
      <w:r w:rsidRPr="006E0A94">
        <w:rPr>
          <w:sz w:val="18"/>
          <w:lang w:val="es-ES_tradnl"/>
        </w:rPr>
        <w:t>Suspender el gesto de atrapar para convertirlo en signos de indicación.</w:t>
      </w:r>
    </w:p>
    <w:p w:rsidR="00352049" w:rsidRPr="006E0A94" w:rsidRDefault="00352049" w:rsidP="00352049">
      <w:pPr>
        <w:pStyle w:val="Prrafodelista"/>
        <w:numPr>
          <w:ilvl w:val="1"/>
          <w:numId w:val="1"/>
        </w:numPr>
        <w:jc w:val="both"/>
        <w:rPr>
          <w:sz w:val="18"/>
          <w:lang w:val="es-ES_tradnl"/>
        </w:rPr>
      </w:pPr>
      <w:r w:rsidRPr="006E0A94">
        <w:rPr>
          <w:sz w:val="18"/>
          <w:lang w:val="es-ES_tradnl"/>
        </w:rPr>
        <w:t>Seguir y guardar turnos.</w:t>
      </w:r>
    </w:p>
    <w:p w:rsidR="00352049" w:rsidRPr="006E0A94" w:rsidRDefault="00352049" w:rsidP="00352049">
      <w:pPr>
        <w:pStyle w:val="Prrafodelista"/>
        <w:numPr>
          <w:ilvl w:val="1"/>
          <w:numId w:val="1"/>
        </w:numPr>
        <w:jc w:val="both"/>
        <w:rPr>
          <w:sz w:val="18"/>
          <w:lang w:val="es-ES_tradnl"/>
        </w:rPr>
      </w:pPr>
      <w:r w:rsidRPr="006E0A94">
        <w:rPr>
          <w:sz w:val="18"/>
          <w:lang w:val="es-ES_tradnl"/>
        </w:rPr>
        <w:t>Juegos de imitación.</w:t>
      </w:r>
    </w:p>
    <w:p w:rsidR="00352049" w:rsidRPr="006E0A94" w:rsidRDefault="00352049" w:rsidP="00352049">
      <w:pPr>
        <w:pStyle w:val="Prrafodelista"/>
        <w:numPr>
          <w:ilvl w:val="1"/>
          <w:numId w:val="1"/>
        </w:numPr>
        <w:jc w:val="both"/>
        <w:rPr>
          <w:sz w:val="18"/>
          <w:lang w:val="es-ES_tradnl"/>
        </w:rPr>
      </w:pPr>
      <w:r w:rsidRPr="006E0A94">
        <w:rPr>
          <w:sz w:val="18"/>
          <w:lang w:val="es-ES_tradnl"/>
        </w:rPr>
        <w:t xml:space="preserve">Símbolos </w:t>
      </w:r>
      <w:proofErr w:type="spellStart"/>
      <w:r w:rsidRPr="006E0A94">
        <w:rPr>
          <w:sz w:val="18"/>
          <w:lang w:val="es-ES_tradnl"/>
        </w:rPr>
        <w:t>enactivos</w:t>
      </w:r>
      <w:proofErr w:type="spellEnd"/>
      <w:r w:rsidRPr="006E0A94">
        <w:rPr>
          <w:sz w:val="18"/>
          <w:lang w:val="es-ES_tradnl"/>
        </w:rPr>
        <w:t xml:space="preserve"> en un 2º grado de suspensión.</w:t>
      </w:r>
    </w:p>
    <w:p w:rsidR="00352049" w:rsidRPr="006E0A94" w:rsidRDefault="00352049" w:rsidP="00352049">
      <w:pPr>
        <w:pStyle w:val="Prrafodelista"/>
        <w:numPr>
          <w:ilvl w:val="1"/>
          <w:numId w:val="1"/>
        </w:numPr>
        <w:jc w:val="both"/>
        <w:rPr>
          <w:sz w:val="18"/>
          <w:lang w:val="es-ES_tradnl"/>
        </w:rPr>
      </w:pPr>
      <w:r w:rsidRPr="006E0A94">
        <w:rPr>
          <w:sz w:val="18"/>
          <w:lang w:val="es-ES_tradnl"/>
        </w:rPr>
        <w:t>Juego referencial a través de actividades “como si”, 1º con objetos reales, luego con juguetes y al final juego ficticio.</w:t>
      </w:r>
    </w:p>
    <w:p w:rsidR="00352049" w:rsidRPr="006E0A94" w:rsidRDefault="00352049" w:rsidP="00352049">
      <w:pPr>
        <w:pStyle w:val="Prrafodelista"/>
        <w:numPr>
          <w:ilvl w:val="1"/>
          <w:numId w:val="1"/>
        </w:numPr>
        <w:jc w:val="both"/>
        <w:rPr>
          <w:sz w:val="18"/>
          <w:lang w:val="es-ES_tradnl"/>
        </w:rPr>
      </w:pPr>
      <w:r w:rsidRPr="006E0A94">
        <w:rPr>
          <w:sz w:val="18"/>
          <w:lang w:val="es-ES_tradnl"/>
        </w:rPr>
        <w:t>Engaño delante de otro niño.</w:t>
      </w:r>
    </w:p>
    <w:p w:rsidR="00352049" w:rsidRPr="006E0A94" w:rsidRDefault="00352049" w:rsidP="00352049">
      <w:pPr>
        <w:pStyle w:val="Prrafodelista"/>
        <w:numPr>
          <w:ilvl w:val="1"/>
          <w:numId w:val="1"/>
        </w:numPr>
        <w:jc w:val="both"/>
        <w:rPr>
          <w:sz w:val="18"/>
          <w:lang w:val="es-ES_tradnl"/>
        </w:rPr>
      </w:pPr>
      <w:r w:rsidRPr="006E0A94">
        <w:rPr>
          <w:sz w:val="18"/>
          <w:lang w:val="es-ES_tradnl"/>
        </w:rPr>
        <w:t>Reproducir estados emotivos de enfado, sorpresa, miedo.</w:t>
      </w:r>
    </w:p>
    <w:p w:rsidR="00352049" w:rsidRPr="006E0A94" w:rsidRDefault="00352049" w:rsidP="00352049">
      <w:pPr>
        <w:pStyle w:val="Prrafodelista"/>
        <w:numPr>
          <w:ilvl w:val="1"/>
          <w:numId w:val="1"/>
        </w:numPr>
        <w:jc w:val="both"/>
        <w:rPr>
          <w:sz w:val="18"/>
          <w:lang w:val="es-ES_tradnl"/>
        </w:rPr>
      </w:pPr>
      <w:r w:rsidRPr="006E0A94">
        <w:rPr>
          <w:sz w:val="18"/>
          <w:lang w:val="es-ES_tradnl"/>
        </w:rPr>
        <w:t>Interiorización del lenguaje mediante la simplicidad auditiva  de palabras, sílabas y estructuras de frases sencillas y breves,</w:t>
      </w:r>
    </w:p>
    <w:p w:rsidR="00352049" w:rsidRPr="006E0A94" w:rsidRDefault="00352049" w:rsidP="00352049">
      <w:pPr>
        <w:pStyle w:val="Prrafodelista"/>
        <w:numPr>
          <w:ilvl w:val="1"/>
          <w:numId w:val="1"/>
        </w:numPr>
        <w:jc w:val="both"/>
        <w:rPr>
          <w:sz w:val="18"/>
          <w:lang w:val="es-ES_tradnl"/>
        </w:rPr>
      </w:pPr>
      <w:r w:rsidRPr="006E0A94">
        <w:rPr>
          <w:sz w:val="18"/>
          <w:lang w:val="es-ES_tradnl"/>
        </w:rPr>
        <w:t>Desarrollar la atención fomentando el interés por el medio, con la función inhibidora del lenguaje, y la autorregulación (imitación por parte del adulto del niño).</w:t>
      </w:r>
    </w:p>
    <w:p w:rsidR="00352049" w:rsidRDefault="00352049" w:rsidP="00352049">
      <w:pPr>
        <w:pStyle w:val="Prrafodelista"/>
        <w:numPr>
          <w:ilvl w:val="0"/>
          <w:numId w:val="1"/>
        </w:numPr>
        <w:jc w:val="both"/>
        <w:rPr>
          <w:lang w:val="es-ES_tradnl"/>
        </w:rPr>
      </w:pPr>
      <w:r>
        <w:rPr>
          <w:lang w:val="es-ES_tradnl"/>
        </w:rPr>
        <w:t>Para la reeducación del habla:</w:t>
      </w:r>
    </w:p>
    <w:p w:rsidR="00352049" w:rsidRPr="006E0A94" w:rsidRDefault="00352049" w:rsidP="00352049">
      <w:pPr>
        <w:pStyle w:val="Prrafodelista"/>
        <w:numPr>
          <w:ilvl w:val="1"/>
          <w:numId w:val="1"/>
        </w:numPr>
        <w:jc w:val="both"/>
        <w:rPr>
          <w:sz w:val="18"/>
          <w:lang w:val="es-ES_tradnl"/>
        </w:rPr>
      </w:pPr>
      <w:r w:rsidRPr="006E0A94">
        <w:rPr>
          <w:sz w:val="18"/>
          <w:lang w:val="es-ES_tradnl"/>
        </w:rPr>
        <w:t>Clasificación de objetos.</w:t>
      </w:r>
    </w:p>
    <w:p w:rsidR="00352049" w:rsidRPr="006E0A94" w:rsidRDefault="00352049" w:rsidP="00352049">
      <w:pPr>
        <w:pStyle w:val="Prrafodelista"/>
        <w:numPr>
          <w:ilvl w:val="1"/>
          <w:numId w:val="1"/>
        </w:numPr>
        <w:jc w:val="both"/>
        <w:rPr>
          <w:sz w:val="18"/>
          <w:lang w:val="es-ES_tradnl"/>
        </w:rPr>
      </w:pPr>
      <w:r w:rsidRPr="006E0A94">
        <w:rPr>
          <w:sz w:val="18"/>
          <w:lang w:val="es-ES_tradnl"/>
        </w:rPr>
        <w:t>Encaje de figuras.</w:t>
      </w:r>
    </w:p>
    <w:p w:rsidR="00352049" w:rsidRPr="006E0A94" w:rsidRDefault="00352049" w:rsidP="00352049">
      <w:pPr>
        <w:pStyle w:val="Prrafodelista"/>
        <w:numPr>
          <w:ilvl w:val="1"/>
          <w:numId w:val="1"/>
        </w:numPr>
        <w:jc w:val="both"/>
        <w:rPr>
          <w:sz w:val="18"/>
          <w:lang w:val="es-ES_tradnl"/>
        </w:rPr>
      </w:pPr>
      <w:r w:rsidRPr="006E0A94">
        <w:rPr>
          <w:sz w:val="18"/>
          <w:lang w:val="es-ES_tradnl"/>
        </w:rPr>
        <w:t>Diferenciación auditiva (intensidad, duración, altura) y de ruidos.</w:t>
      </w:r>
    </w:p>
    <w:p w:rsidR="00352049" w:rsidRPr="006E0A94" w:rsidRDefault="00352049" w:rsidP="00352049">
      <w:pPr>
        <w:pStyle w:val="Prrafodelista"/>
        <w:numPr>
          <w:ilvl w:val="1"/>
          <w:numId w:val="1"/>
        </w:numPr>
        <w:jc w:val="both"/>
        <w:rPr>
          <w:sz w:val="18"/>
          <w:lang w:val="es-ES_tradnl"/>
        </w:rPr>
      </w:pPr>
      <w:r w:rsidRPr="006E0A94">
        <w:rPr>
          <w:sz w:val="18"/>
          <w:lang w:val="es-ES_tradnl"/>
        </w:rPr>
        <w:t>Ritmo (palmadas, andar rápida-lento…)</w:t>
      </w:r>
    </w:p>
    <w:p w:rsidR="00352049" w:rsidRPr="006E0A94" w:rsidRDefault="00352049" w:rsidP="00352049">
      <w:pPr>
        <w:pStyle w:val="Prrafodelista"/>
        <w:numPr>
          <w:ilvl w:val="1"/>
          <w:numId w:val="1"/>
        </w:numPr>
        <w:jc w:val="both"/>
        <w:rPr>
          <w:sz w:val="18"/>
          <w:lang w:val="es-ES_tradnl"/>
        </w:rPr>
      </w:pPr>
      <w:r w:rsidRPr="006E0A94">
        <w:rPr>
          <w:sz w:val="18"/>
          <w:lang w:val="es-ES_tradnl"/>
        </w:rPr>
        <w:t>Lenguaje gestual de evocación que ofrece soporte a la memoria.</w:t>
      </w:r>
    </w:p>
    <w:p w:rsidR="006E0A94" w:rsidRPr="006E0A94" w:rsidRDefault="006E0A94" w:rsidP="006E0A94">
      <w:pPr>
        <w:pStyle w:val="Prrafodelista"/>
        <w:numPr>
          <w:ilvl w:val="1"/>
          <w:numId w:val="1"/>
        </w:numPr>
        <w:jc w:val="both"/>
        <w:rPr>
          <w:sz w:val="18"/>
          <w:lang w:val="es-ES_tradnl"/>
        </w:rPr>
      </w:pPr>
      <w:r w:rsidRPr="006E0A94">
        <w:rPr>
          <w:sz w:val="18"/>
          <w:lang w:val="es-ES_tradnl"/>
        </w:rPr>
        <w:t>Ejercicios respiratorios para mejorar la fonación (inspiración nasal, espiración bucal, respiraciones cortas, jadeantes, soplar tiras de papel…).</w:t>
      </w:r>
    </w:p>
    <w:p w:rsidR="006E0A94" w:rsidRPr="006E0A94" w:rsidRDefault="006E0A94" w:rsidP="006E0A94">
      <w:pPr>
        <w:pStyle w:val="Prrafodelista"/>
        <w:numPr>
          <w:ilvl w:val="1"/>
          <w:numId w:val="1"/>
        </w:numPr>
        <w:jc w:val="both"/>
        <w:rPr>
          <w:sz w:val="18"/>
          <w:lang w:val="es-ES_tradnl"/>
        </w:rPr>
      </w:pPr>
      <w:r w:rsidRPr="006E0A94">
        <w:rPr>
          <w:sz w:val="18"/>
          <w:lang w:val="es-ES_tradnl"/>
        </w:rPr>
        <w:t>Control articulatorio (abrir y cerrar la boca a distinta velocidad, montar el labio superior sobre el inferior, sacar y meter la lengua…).</w:t>
      </w:r>
    </w:p>
    <w:p w:rsidR="006E0A94" w:rsidRPr="006E0A94" w:rsidRDefault="006E0A94" w:rsidP="006E0A94">
      <w:pPr>
        <w:pStyle w:val="Prrafodelista"/>
        <w:numPr>
          <w:ilvl w:val="1"/>
          <w:numId w:val="1"/>
        </w:numPr>
        <w:jc w:val="both"/>
        <w:rPr>
          <w:sz w:val="18"/>
          <w:lang w:val="es-ES_tradnl"/>
        </w:rPr>
      </w:pPr>
      <w:r w:rsidRPr="006E0A94">
        <w:rPr>
          <w:sz w:val="18"/>
          <w:lang w:val="es-ES_tradnl"/>
        </w:rPr>
        <w:t>Formación y memorización de imágenes auditivo-visuales y desarrollo de la coordinación muscular para las 1ª</w:t>
      </w:r>
      <w:r w:rsidRPr="006E0A94">
        <w:rPr>
          <w:sz w:val="18"/>
          <w:vertAlign w:val="superscript"/>
          <w:lang w:val="es-ES_tradnl"/>
        </w:rPr>
        <w:t>s</w:t>
      </w:r>
      <w:r w:rsidRPr="006E0A94">
        <w:rPr>
          <w:sz w:val="18"/>
          <w:lang w:val="es-ES_tradnl"/>
        </w:rPr>
        <w:t xml:space="preserve"> expresiones fónicas.</w:t>
      </w:r>
    </w:p>
    <w:p w:rsidR="00352049" w:rsidRPr="006E0A94" w:rsidRDefault="00352049" w:rsidP="00352049">
      <w:pPr>
        <w:pStyle w:val="Prrafodelista"/>
        <w:numPr>
          <w:ilvl w:val="1"/>
          <w:numId w:val="1"/>
        </w:numPr>
        <w:jc w:val="both"/>
        <w:rPr>
          <w:sz w:val="18"/>
          <w:lang w:val="es-ES_tradnl"/>
        </w:rPr>
      </w:pPr>
      <w:r w:rsidRPr="006E0A94">
        <w:rPr>
          <w:sz w:val="18"/>
          <w:lang w:val="es-ES_tradnl"/>
        </w:rPr>
        <w:t>Movilización de órganos articulatorios (bostezar, chupar, tragar…).</w:t>
      </w:r>
    </w:p>
    <w:tbl>
      <w:tblPr>
        <w:tblStyle w:val="Tablaconcuadrcula"/>
        <w:tblW w:w="0" w:type="auto"/>
        <w:tblInd w:w="2160" w:type="dxa"/>
        <w:tblLook w:val="04A0" w:firstRow="1" w:lastRow="0" w:firstColumn="1" w:lastColumn="0" w:noHBand="0" w:noVBand="1"/>
      </w:tblPr>
      <w:tblGrid>
        <w:gridCol w:w="2103"/>
        <w:gridCol w:w="2186"/>
        <w:gridCol w:w="2271"/>
      </w:tblGrid>
      <w:tr w:rsidR="005255F5" w:rsidRPr="00A56CBD" w:rsidTr="006E0A94">
        <w:tc>
          <w:tcPr>
            <w:tcW w:w="2103" w:type="dxa"/>
            <w:vAlign w:val="center"/>
          </w:tcPr>
          <w:p w:rsidR="005255F5" w:rsidRPr="00A56CBD" w:rsidRDefault="005255F5" w:rsidP="006E0A94">
            <w:pPr>
              <w:pStyle w:val="Prrafodelista"/>
              <w:numPr>
                <w:ilvl w:val="0"/>
                <w:numId w:val="0"/>
              </w:numPr>
              <w:rPr>
                <w:b/>
                <w:sz w:val="16"/>
                <w:lang w:val="es-ES_tradnl"/>
              </w:rPr>
            </w:pPr>
            <w:r w:rsidRPr="00A56CBD">
              <w:rPr>
                <w:b/>
                <w:sz w:val="16"/>
                <w:lang w:val="es-ES_tradnl"/>
              </w:rPr>
              <w:t>DEGLUCIÓN</w:t>
            </w:r>
          </w:p>
        </w:tc>
        <w:tc>
          <w:tcPr>
            <w:tcW w:w="2186" w:type="dxa"/>
            <w:vAlign w:val="center"/>
          </w:tcPr>
          <w:p w:rsidR="005255F5" w:rsidRPr="00A56CBD" w:rsidRDefault="005255F5" w:rsidP="006E0A94">
            <w:pPr>
              <w:pStyle w:val="Prrafodelista"/>
              <w:numPr>
                <w:ilvl w:val="0"/>
                <w:numId w:val="0"/>
              </w:numPr>
              <w:rPr>
                <w:b/>
                <w:sz w:val="16"/>
                <w:lang w:val="es-ES_tradnl"/>
              </w:rPr>
            </w:pPr>
            <w:r w:rsidRPr="00A56CBD">
              <w:rPr>
                <w:b/>
                <w:sz w:val="16"/>
                <w:lang w:val="es-ES_tradnl"/>
              </w:rPr>
              <w:t>BABEO</w:t>
            </w:r>
          </w:p>
        </w:tc>
        <w:tc>
          <w:tcPr>
            <w:tcW w:w="2271" w:type="dxa"/>
            <w:vAlign w:val="center"/>
          </w:tcPr>
          <w:p w:rsidR="005255F5" w:rsidRPr="00A56CBD" w:rsidRDefault="005255F5" w:rsidP="006E0A94">
            <w:pPr>
              <w:pStyle w:val="Prrafodelista"/>
              <w:numPr>
                <w:ilvl w:val="0"/>
                <w:numId w:val="0"/>
              </w:numPr>
              <w:rPr>
                <w:b/>
                <w:sz w:val="16"/>
                <w:lang w:val="es-ES_tradnl"/>
              </w:rPr>
            </w:pPr>
            <w:r w:rsidRPr="00A56CBD">
              <w:rPr>
                <w:b/>
                <w:sz w:val="16"/>
                <w:lang w:val="es-ES_tradnl"/>
              </w:rPr>
              <w:t>MASTICACIÓN</w:t>
            </w:r>
          </w:p>
        </w:tc>
      </w:tr>
      <w:tr w:rsidR="005255F5" w:rsidRPr="006E0A94" w:rsidTr="006E0A94">
        <w:tc>
          <w:tcPr>
            <w:tcW w:w="2103" w:type="dxa"/>
            <w:vAlign w:val="center"/>
          </w:tcPr>
          <w:p w:rsidR="005255F5" w:rsidRPr="006E0A94" w:rsidRDefault="005255F5" w:rsidP="006E0A94">
            <w:pPr>
              <w:pStyle w:val="Prrafodelista"/>
              <w:numPr>
                <w:ilvl w:val="0"/>
                <w:numId w:val="0"/>
              </w:numPr>
              <w:rPr>
                <w:sz w:val="16"/>
                <w:lang w:val="es-ES_tradnl"/>
              </w:rPr>
            </w:pPr>
            <w:r w:rsidRPr="006E0A94">
              <w:rPr>
                <w:sz w:val="16"/>
                <w:lang w:val="es-ES_tradnl"/>
              </w:rPr>
              <w:t>Mover la punta de la lengua sin tocar los dientes</w:t>
            </w:r>
          </w:p>
        </w:tc>
        <w:tc>
          <w:tcPr>
            <w:tcW w:w="2186" w:type="dxa"/>
            <w:vAlign w:val="center"/>
          </w:tcPr>
          <w:p w:rsidR="005255F5" w:rsidRPr="006E0A94" w:rsidRDefault="005255F5" w:rsidP="006E0A94">
            <w:pPr>
              <w:pStyle w:val="Prrafodelista"/>
              <w:numPr>
                <w:ilvl w:val="0"/>
                <w:numId w:val="0"/>
              </w:numPr>
              <w:rPr>
                <w:sz w:val="16"/>
                <w:lang w:val="es-ES_tradnl"/>
              </w:rPr>
            </w:pPr>
            <w:r w:rsidRPr="006E0A94">
              <w:rPr>
                <w:sz w:val="16"/>
                <w:lang w:val="es-ES_tradnl"/>
              </w:rPr>
              <w:t xml:space="preserve">Estimulaciones </w:t>
            </w:r>
            <w:proofErr w:type="spellStart"/>
            <w:r w:rsidRPr="006E0A94">
              <w:rPr>
                <w:sz w:val="16"/>
                <w:lang w:val="es-ES_tradnl"/>
              </w:rPr>
              <w:t>peribucales</w:t>
            </w:r>
            <w:proofErr w:type="spellEnd"/>
            <w:r w:rsidRPr="006E0A94">
              <w:rPr>
                <w:sz w:val="16"/>
                <w:lang w:val="es-ES_tradnl"/>
              </w:rPr>
              <w:t xml:space="preserve"> (pasar el dedo por los labios, dar masajes en las mejillas, mantener la boca cerrada al flexionar el cuello…)</w:t>
            </w:r>
          </w:p>
        </w:tc>
        <w:tc>
          <w:tcPr>
            <w:tcW w:w="2271" w:type="dxa"/>
            <w:vAlign w:val="center"/>
          </w:tcPr>
          <w:p w:rsidR="005255F5" w:rsidRPr="006E0A94" w:rsidRDefault="005255F5" w:rsidP="006E0A94">
            <w:pPr>
              <w:pStyle w:val="Prrafodelista"/>
              <w:numPr>
                <w:ilvl w:val="0"/>
                <w:numId w:val="0"/>
              </w:numPr>
              <w:rPr>
                <w:sz w:val="16"/>
                <w:lang w:val="es-ES_tradnl"/>
              </w:rPr>
            </w:pPr>
            <w:r w:rsidRPr="006E0A94">
              <w:rPr>
                <w:sz w:val="16"/>
                <w:lang w:val="es-ES_tradnl"/>
              </w:rPr>
              <w:t>Introducir alimentos sólidos</w:t>
            </w:r>
          </w:p>
        </w:tc>
      </w:tr>
      <w:tr w:rsidR="005255F5" w:rsidRPr="006E0A94" w:rsidTr="006E0A94">
        <w:tc>
          <w:tcPr>
            <w:tcW w:w="2103" w:type="dxa"/>
            <w:vAlign w:val="center"/>
          </w:tcPr>
          <w:p w:rsidR="005255F5" w:rsidRPr="006E0A94" w:rsidRDefault="005255F5" w:rsidP="006E0A94">
            <w:pPr>
              <w:pStyle w:val="Prrafodelista"/>
              <w:numPr>
                <w:ilvl w:val="0"/>
                <w:numId w:val="0"/>
              </w:numPr>
              <w:rPr>
                <w:sz w:val="16"/>
                <w:lang w:val="es-ES_tradnl"/>
              </w:rPr>
            </w:pPr>
            <w:r w:rsidRPr="006E0A94">
              <w:rPr>
                <w:sz w:val="16"/>
                <w:lang w:val="es-ES_tradnl"/>
              </w:rPr>
              <w:lastRenderedPageBreak/>
              <w:t>Emitir el sonido /k/ con la punta de la lengua apoyada en los incisivos inferiores</w:t>
            </w:r>
          </w:p>
        </w:tc>
        <w:tc>
          <w:tcPr>
            <w:tcW w:w="2186" w:type="dxa"/>
            <w:vAlign w:val="center"/>
          </w:tcPr>
          <w:p w:rsidR="005255F5" w:rsidRPr="006E0A94" w:rsidRDefault="005255F5" w:rsidP="006E0A94">
            <w:pPr>
              <w:pStyle w:val="Prrafodelista"/>
              <w:numPr>
                <w:ilvl w:val="0"/>
                <w:numId w:val="0"/>
              </w:numPr>
              <w:rPr>
                <w:sz w:val="16"/>
                <w:lang w:val="es-ES_tradnl"/>
              </w:rPr>
            </w:pPr>
            <w:r w:rsidRPr="006E0A94">
              <w:rPr>
                <w:sz w:val="16"/>
                <w:lang w:val="es-ES_tradnl"/>
              </w:rPr>
              <w:t>Recordar verbalmente o por gestos que debe tragar saliva</w:t>
            </w:r>
          </w:p>
        </w:tc>
        <w:tc>
          <w:tcPr>
            <w:tcW w:w="2271" w:type="dxa"/>
            <w:vAlign w:val="center"/>
          </w:tcPr>
          <w:p w:rsidR="005255F5" w:rsidRPr="006E0A94" w:rsidRDefault="005255F5" w:rsidP="006E0A94">
            <w:pPr>
              <w:pStyle w:val="Prrafodelista"/>
              <w:numPr>
                <w:ilvl w:val="0"/>
                <w:numId w:val="0"/>
              </w:numPr>
              <w:rPr>
                <w:sz w:val="16"/>
                <w:lang w:val="es-ES_tradnl"/>
              </w:rPr>
            </w:pPr>
            <w:r w:rsidRPr="006E0A94">
              <w:rPr>
                <w:sz w:val="16"/>
                <w:lang w:val="es-ES_tradnl"/>
              </w:rPr>
              <w:t>Hacer las comidas pasadas dulces o saladas para inducir la aversión</w:t>
            </w:r>
          </w:p>
        </w:tc>
      </w:tr>
      <w:tr w:rsidR="005255F5" w:rsidRPr="006E0A94" w:rsidTr="006E0A94">
        <w:tc>
          <w:tcPr>
            <w:tcW w:w="2103" w:type="dxa"/>
            <w:vAlign w:val="center"/>
          </w:tcPr>
          <w:p w:rsidR="005255F5" w:rsidRPr="006E0A94" w:rsidRDefault="005255F5" w:rsidP="006E0A94">
            <w:pPr>
              <w:pStyle w:val="Prrafodelista"/>
              <w:numPr>
                <w:ilvl w:val="0"/>
                <w:numId w:val="0"/>
              </w:numPr>
              <w:rPr>
                <w:sz w:val="16"/>
                <w:lang w:val="es-ES_tradnl"/>
              </w:rPr>
            </w:pPr>
            <w:r w:rsidRPr="006E0A94">
              <w:rPr>
                <w:sz w:val="16"/>
                <w:lang w:val="es-ES_tradnl"/>
              </w:rPr>
              <w:t>Chasquear la lengua</w:t>
            </w:r>
          </w:p>
        </w:tc>
        <w:tc>
          <w:tcPr>
            <w:tcW w:w="2186" w:type="dxa"/>
            <w:vAlign w:val="center"/>
          </w:tcPr>
          <w:p w:rsidR="005255F5" w:rsidRPr="006E0A94" w:rsidRDefault="005255F5" w:rsidP="006E0A94">
            <w:pPr>
              <w:pStyle w:val="Prrafodelista"/>
              <w:numPr>
                <w:ilvl w:val="0"/>
                <w:numId w:val="0"/>
              </w:numPr>
              <w:rPr>
                <w:sz w:val="16"/>
                <w:lang w:val="es-ES_tradnl"/>
              </w:rPr>
            </w:pPr>
            <w:r w:rsidRPr="006E0A94">
              <w:rPr>
                <w:sz w:val="16"/>
                <w:lang w:val="es-ES_tradnl"/>
              </w:rPr>
              <w:t>Dar golpecitos en la garganta para incitar a tragar</w:t>
            </w:r>
          </w:p>
        </w:tc>
        <w:tc>
          <w:tcPr>
            <w:tcW w:w="2271" w:type="dxa"/>
            <w:vAlign w:val="center"/>
          </w:tcPr>
          <w:p w:rsidR="005255F5" w:rsidRPr="006E0A94" w:rsidRDefault="005255F5" w:rsidP="006E0A94">
            <w:pPr>
              <w:pStyle w:val="Prrafodelista"/>
              <w:numPr>
                <w:ilvl w:val="0"/>
                <w:numId w:val="0"/>
              </w:numPr>
              <w:rPr>
                <w:sz w:val="16"/>
                <w:lang w:val="es-ES_tradnl"/>
              </w:rPr>
            </w:pPr>
            <w:r w:rsidRPr="006E0A94">
              <w:rPr>
                <w:sz w:val="16"/>
                <w:lang w:val="es-ES_tradnl"/>
              </w:rPr>
              <w:t>Movilizar la mandíbula pasivamente</w:t>
            </w:r>
          </w:p>
        </w:tc>
      </w:tr>
      <w:tr w:rsidR="005255F5" w:rsidRPr="006E0A94" w:rsidTr="006E0A94">
        <w:tc>
          <w:tcPr>
            <w:tcW w:w="2103" w:type="dxa"/>
            <w:vAlign w:val="center"/>
          </w:tcPr>
          <w:p w:rsidR="005255F5" w:rsidRPr="006E0A94" w:rsidRDefault="005255F5" w:rsidP="006E0A94">
            <w:pPr>
              <w:pStyle w:val="Prrafodelista"/>
              <w:numPr>
                <w:ilvl w:val="0"/>
                <w:numId w:val="0"/>
              </w:numPr>
              <w:rPr>
                <w:sz w:val="16"/>
                <w:lang w:val="es-ES_tradnl"/>
              </w:rPr>
            </w:pPr>
            <w:r w:rsidRPr="006E0A94">
              <w:rPr>
                <w:sz w:val="16"/>
                <w:lang w:val="es-ES_tradnl"/>
              </w:rPr>
              <w:t>Poner una miga de pan o galleta pegada al paladar</w:t>
            </w:r>
          </w:p>
        </w:tc>
        <w:tc>
          <w:tcPr>
            <w:tcW w:w="2186" w:type="dxa"/>
            <w:vAlign w:val="center"/>
          </w:tcPr>
          <w:p w:rsidR="005255F5" w:rsidRPr="006E0A94" w:rsidRDefault="005255F5" w:rsidP="006E0A94">
            <w:pPr>
              <w:pStyle w:val="Prrafodelista"/>
              <w:numPr>
                <w:ilvl w:val="0"/>
                <w:numId w:val="0"/>
              </w:numPr>
              <w:rPr>
                <w:sz w:val="16"/>
                <w:lang w:val="es-ES_tradnl"/>
              </w:rPr>
            </w:pPr>
            <w:r w:rsidRPr="006E0A94">
              <w:rPr>
                <w:sz w:val="16"/>
                <w:lang w:val="es-ES_tradnl"/>
              </w:rPr>
              <w:t>Recordar que si la boca está cerrada, la saliva no se escape</w:t>
            </w:r>
          </w:p>
        </w:tc>
        <w:tc>
          <w:tcPr>
            <w:tcW w:w="2271" w:type="dxa"/>
            <w:vAlign w:val="center"/>
          </w:tcPr>
          <w:p w:rsidR="005255F5" w:rsidRPr="006E0A94" w:rsidRDefault="005255F5" w:rsidP="006E0A94">
            <w:pPr>
              <w:pStyle w:val="Prrafodelista"/>
              <w:numPr>
                <w:ilvl w:val="0"/>
                <w:numId w:val="0"/>
              </w:numPr>
              <w:rPr>
                <w:sz w:val="16"/>
                <w:lang w:val="es-ES_tradnl"/>
              </w:rPr>
            </w:pPr>
            <w:r w:rsidRPr="006E0A94">
              <w:rPr>
                <w:sz w:val="16"/>
                <w:lang w:val="es-ES_tradnl"/>
              </w:rPr>
              <w:t>Masticar chicle</w:t>
            </w:r>
          </w:p>
        </w:tc>
      </w:tr>
      <w:tr w:rsidR="005255F5" w:rsidRPr="006E0A94" w:rsidTr="006E0A94">
        <w:tc>
          <w:tcPr>
            <w:tcW w:w="2103" w:type="dxa"/>
            <w:vAlign w:val="center"/>
          </w:tcPr>
          <w:p w:rsidR="005255F5" w:rsidRPr="006E0A94" w:rsidRDefault="005255F5" w:rsidP="006E0A94">
            <w:pPr>
              <w:pStyle w:val="Prrafodelista"/>
              <w:numPr>
                <w:ilvl w:val="0"/>
                <w:numId w:val="0"/>
              </w:numPr>
              <w:rPr>
                <w:sz w:val="16"/>
                <w:lang w:val="es-ES_tradnl"/>
              </w:rPr>
            </w:pPr>
            <w:r w:rsidRPr="006E0A94">
              <w:rPr>
                <w:sz w:val="16"/>
                <w:lang w:val="es-ES_tradnl"/>
              </w:rPr>
              <w:t>Mantener los dientes cerrados y apoyar la punta de la lengua en los alveolos</w:t>
            </w:r>
          </w:p>
        </w:tc>
        <w:tc>
          <w:tcPr>
            <w:tcW w:w="2186" w:type="dxa"/>
            <w:vAlign w:val="center"/>
          </w:tcPr>
          <w:p w:rsidR="005255F5" w:rsidRPr="006E0A94" w:rsidRDefault="005255F5" w:rsidP="006E0A94">
            <w:pPr>
              <w:pStyle w:val="Prrafodelista"/>
              <w:numPr>
                <w:ilvl w:val="0"/>
                <w:numId w:val="0"/>
              </w:numPr>
              <w:rPr>
                <w:sz w:val="16"/>
                <w:lang w:val="es-ES_tradnl"/>
              </w:rPr>
            </w:pPr>
            <w:r w:rsidRPr="006E0A94">
              <w:rPr>
                <w:sz w:val="16"/>
                <w:lang w:val="es-ES_tradnl"/>
              </w:rPr>
              <w:t>Secarle a intervalos y recordarle que se seque</w:t>
            </w:r>
          </w:p>
        </w:tc>
        <w:tc>
          <w:tcPr>
            <w:tcW w:w="2271" w:type="dxa"/>
            <w:vAlign w:val="center"/>
          </w:tcPr>
          <w:p w:rsidR="005255F5" w:rsidRPr="006E0A94" w:rsidRDefault="005255F5" w:rsidP="006E0A94">
            <w:pPr>
              <w:pStyle w:val="Prrafodelista"/>
              <w:numPr>
                <w:ilvl w:val="0"/>
                <w:numId w:val="0"/>
              </w:numPr>
              <w:rPr>
                <w:sz w:val="16"/>
                <w:lang w:val="es-ES_tradnl"/>
              </w:rPr>
            </w:pPr>
            <w:r w:rsidRPr="006E0A94">
              <w:rPr>
                <w:sz w:val="16"/>
                <w:lang w:val="es-ES_tradnl"/>
              </w:rPr>
              <w:t>Utilizar mordedores o regaliz para favorecer la prensión</w:t>
            </w:r>
          </w:p>
        </w:tc>
      </w:tr>
      <w:tr w:rsidR="005255F5" w:rsidRPr="006E0A94" w:rsidTr="006E0A94">
        <w:tc>
          <w:tcPr>
            <w:tcW w:w="2103" w:type="dxa"/>
            <w:vAlign w:val="center"/>
          </w:tcPr>
          <w:p w:rsidR="005255F5" w:rsidRPr="006E0A94" w:rsidRDefault="005255F5" w:rsidP="006E0A94">
            <w:pPr>
              <w:pStyle w:val="Prrafodelista"/>
              <w:numPr>
                <w:ilvl w:val="0"/>
                <w:numId w:val="0"/>
              </w:numPr>
              <w:rPr>
                <w:sz w:val="16"/>
                <w:lang w:val="es-ES_tradnl"/>
              </w:rPr>
            </w:pPr>
            <w:r w:rsidRPr="006E0A94">
              <w:rPr>
                <w:sz w:val="16"/>
                <w:lang w:val="es-ES_tradnl"/>
              </w:rPr>
              <w:t>Proporcionar líquidos y deglutir</w:t>
            </w:r>
          </w:p>
        </w:tc>
        <w:tc>
          <w:tcPr>
            <w:tcW w:w="2186" w:type="dxa"/>
            <w:vAlign w:val="center"/>
          </w:tcPr>
          <w:p w:rsidR="005255F5" w:rsidRPr="006E0A94" w:rsidRDefault="005255F5" w:rsidP="006E0A94">
            <w:pPr>
              <w:pStyle w:val="Prrafodelista"/>
              <w:numPr>
                <w:ilvl w:val="0"/>
                <w:numId w:val="0"/>
              </w:numPr>
              <w:rPr>
                <w:sz w:val="16"/>
                <w:lang w:val="es-ES_tradnl"/>
              </w:rPr>
            </w:pPr>
            <w:r w:rsidRPr="006E0A94">
              <w:rPr>
                <w:sz w:val="16"/>
                <w:lang w:val="es-ES_tradnl"/>
              </w:rPr>
              <w:t>Hacerle consciente frente a un espejo de si está seco o mojado</w:t>
            </w:r>
          </w:p>
        </w:tc>
        <w:tc>
          <w:tcPr>
            <w:tcW w:w="2271" w:type="dxa"/>
            <w:vAlign w:val="center"/>
          </w:tcPr>
          <w:p w:rsidR="005255F5" w:rsidRPr="006E0A94" w:rsidRDefault="005255F5" w:rsidP="006E0A94">
            <w:pPr>
              <w:pStyle w:val="Prrafodelista"/>
              <w:numPr>
                <w:ilvl w:val="0"/>
                <w:numId w:val="0"/>
              </w:numPr>
              <w:rPr>
                <w:sz w:val="16"/>
                <w:lang w:val="es-ES_tradnl"/>
              </w:rPr>
            </w:pPr>
          </w:p>
        </w:tc>
      </w:tr>
    </w:tbl>
    <w:p w:rsidR="005255F5" w:rsidRDefault="006E0A94" w:rsidP="006E0A94">
      <w:pPr>
        <w:pStyle w:val="Prrafodelista"/>
        <w:numPr>
          <w:ilvl w:val="0"/>
          <w:numId w:val="1"/>
        </w:numPr>
        <w:jc w:val="both"/>
        <w:rPr>
          <w:lang w:val="es-ES_tradnl"/>
        </w:rPr>
      </w:pPr>
      <w:r>
        <w:rPr>
          <w:lang w:val="es-ES_tradnl"/>
        </w:rPr>
        <w:t>Para la reeducación del lenguaje:</w:t>
      </w:r>
    </w:p>
    <w:p w:rsidR="006E0A94" w:rsidRPr="008479E7" w:rsidRDefault="006E0A94" w:rsidP="006E0A94">
      <w:pPr>
        <w:pStyle w:val="Prrafodelista"/>
        <w:numPr>
          <w:ilvl w:val="1"/>
          <w:numId w:val="1"/>
        </w:numPr>
        <w:jc w:val="both"/>
        <w:rPr>
          <w:sz w:val="18"/>
          <w:lang w:val="es-ES_tradnl"/>
        </w:rPr>
      </w:pPr>
      <w:r w:rsidRPr="008479E7">
        <w:rPr>
          <w:sz w:val="18"/>
          <w:lang w:val="es-ES_tradnl"/>
        </w:rPr>
        <w:t>Presentar y denominar el objeto (fase sensorial verbal pasiva).</w:t>
      </w:r>
    </w:p>
    <w:p w:rsidR="006E0A94" w:rsidRPr="008479E7" w:rsidRDefault="006E0A94" w:rsidP="006E0A94">
      <w:pPr>
        <w:pStyle w:val="Prrafodelista"/>
        <w:numPr>
          <w:ilvl w:val="1"/>
          <w:numId w:val="1"/>
        </w:numPr>
        <w:jc w:val="both"/>
        <w:rPr>
          <w:sz w:val="18"/>
          <w:lang w:val="es-ES_tradnl"/>
        </w:rPr>
      </w:pPr>
      <w:r w:rsidRPr="008479E7">
        <w:rPr>
          <w:sz w:val="18"/>
          <w:lang w:val="es-ES_tradnl"/>
        </w:rPr>
        <w:t>Denominar el objeto y pedir al niño que lo señale (fase verbal pasiva-sensorial activa).</w:t>
      </w:r>
    </w:p>
    <w:p w:rsidR="006E0A94" w:rsidRPr="008479E7" w:rsidRDefault="006E0A94" w:rsidP="006E0A94">
      <w:pPr>
        <w:pStyle w:val="Prrafodelista"/>
        <w:numPr>
          <w:ilvl w:val="1"/>
          <w:numId w:val="1"/>
        </w:numPr>
        <w:jc w:val="both"/>
        <w:rPr>
          <w:sz w:val="18"/>
          <w:lang w:val="es-ES_tradnl"/>
        </w:rPr>
      </w:pPr>
      <w:r w:rsidRPr="008479E7">
        <w:rPr>
          <w:sz w:val="18"/>
          <w:lang w:val="es-ES_tradnl"/>
        </w:rPr>
        <w:t>Presentar el objeto y pedir al niño que lo nombre (fase activa sensorial y verbal).</w:t>
      </w:r>
    </w:p>
    <w:p w:rsidR="00352049" w:rsidRDefault="006E0A94" w:rsidP="006E0A94">
      <w:pPr>
        <w:pStyle w:val="Prrafodelista"/>
        <w:numPr>
          <w:ilvl w:val="0"/>
          <w:numId w:val="0"/>
        </w:numPr>
        <w:ind w:left="720"/>
        <w:jc w:val="both"/>
        <w:rPr>
          <w:lang w:val="es-ES_tradnl"/>
        </w:rPr>
      </w:pPr>
      <w:r>
        <w:rPr>
          <w:lang w:val="es-ES_tradnl"/>
        </w:rPr>
        <w:t>Es de utilidad práctica obtener el interés del niño por el objeto y el hacerle partícipe de cualquier actividad con palabras funcionales para él para que asocie objeto-sonido. Otros ejercicios serían:</w:t>
      </w:r>
    </w:p>
    <w:p w:rsidR="006E0A94" w:rsidRPr="008479E7" w:rsidRDefault="006E0A94" w:rsidP="006E0A94">
      <w:pPr>
        <w:pStyle w:val="Prrafodelista"/>
        <w:numPr>
          <w:ilvl w:val="1"/>
          <w:numId w:val="1"/>
        </w:numPr>
        <w:jc w:val="both"/>
        <w:rPr>
          <w:sz w:val="18"/>
          <w:lang w:val="es-ES_tradnl"/>
        </w:rPr>
      </w:pPr>
      <w:r w:rsidRPr="008479E7">
        <w:rPr>
          <w:sz w:val="18"/>
          <w:lang w:val="es-ES_tradnl"/>
        </w:rPr>
        <w:t>Imitar sonidos de animales o dibujos</w:t>
      </w:r>
    </w:p>
    <w:p w:rsidR="006E0A94" w:rsidRPr="008479E7" w:rsidRDefault="006E0A94" w:rsidP="006E0A94">
      <w:pPr>
        <w:pStyle w:val="Prrafodelista"/>
        <w:numPr>
          <w:ilvl w:val="1"/>
          <w:numId w:val="1"/>
        </w:numPr>
        <w:jc w:val="both"/>
        <w:rPr>
          <w:sz w:val="18"/>
          <w:lang w:val="es-ES_tradnl"/>
        </w:rPr>
      </w:pPr>
      <w:r w:rsidRPr="008479E7">
        <w:rPr>
          <w:sz w:val="18"/>
          <w:lang w:val="es-ES_tradnl"/>
        </w:rPr>
        <w:t xml:space="preserve">Ejecución de órdenes sencillas (reacción </w:t>
      </w:r>
      <w:proofErr w:type="spellStart"/>
      <w:r w:rsidRPr="008479E7">
        <w:rPr>
          <w:sz w:val="18"/>
          <w:lang w:val="es-ES_tradnl"/>
        </w:rPr>
        <w:t>momtora</w:t>
      </w:r>
      <w:proofErr w:type="spellEnd"/>
      <w:r w:rsidRPr="008479E7">
        <w:rPr>
          <w:sz w:val="18"/>
          <w:lang w:val="es-ES_tradnl"/>
        </w:rPr>
        <w:t>-sonora).</w:t>
      </w:r>
    </w:p>
    <w:p w:rsidR="006E0A94" w:rsidRPr="008479E7" w:rsidRDefault="006E0A94" w:rsidP="006E0A94">
      <w:pPr>
        <w:pStyle w:val="Prrafodelista"/>
        <w:numPr>
          <w:ilvl w:val="1"/>
          <w:numId w:val="1"/>
        </w:numPr>
        <w:jc w:val="both"/>
        <w:rPr>
          <w:sz w:val="18"/>
          <w:lang w:val="es-ES_tradnl"/>
        </w:rPr>
      </w:pPr>
      <w:r w:rsidRPr="008479E7">
        <w:rPr>
          <w:sz w:val="18"/>
          <w:lang w:val="es-ES_tradnl"/>
        </w:rPr>
        <w:t>Obtener la palabra correcta aunque esté mal articulada.</w:t>
      </w:r>
    </w:p>
    <w:p w:rsidR="006E0A94" w:rsidRDefault="006E0A94" w:rsidP="006E0A94">
      <w:pPr>
        <w:pStyle w:val="Prrafodelista"/>
        <w:numPr>
          <w:ilvl w:val="0"/>
          <w:numId w:val="0"/>
        </w:numPr>
        <w:ind w:left="720"/>
        <w:jc w:val="both"/>
        <w:rPr>
          <w:lang w:val="es-ES_tradnl"/>
        </w:rPr>
      </w:pPr>
      <w:r>
        <w:rPr>
          <w:lang w:val="es-ES_tradnl"/>
        </w:rPr>
        <w:t>Para el desarrollo léxico:</w:t>
      </w:r>
    </w:p>
    <w:p w:rsidR="006E0A94" w:rsidRPr="008479E7" w:rsidRDefault="006E0A94" w:rsidP="006E0A94">
      <w:pPr>
        <w:pStyle w:val="Prrafodelista"/>
        <w:numPr>
          <w:ilvl w:val="1"/>
          <w:numId w:val="1"/>
        </w:numPr>
        <w:jc w:val="both"/>
        <w:rPr>
          <w:sz w:val="18"/>
          <w:lang w:val="es-ES_tradnl"/>
        </w:rPr>
      </w:pPr>
      <w:r w:rsidRPr="008479E7">
        <w:rPr>
          <w:sz w:val="18"/>
          <w:lang w:val="es-ES_tradnl"/>
        </w:rPr>
        <w:t>Disponer situaciones lúdicas y funcionales en grupo.</w:t>
      </w:r>
    </w:p>
    <w:p w:rsidR="006E0A94" w:rsidRPr="008479E7" w:rsidRDefault="006E0A94" w:rsidP="006E0A94">
      <w:pPr>
        <w:pStyle w:val="Prrafodelista"/>
        <w:numPr>
          <w:ilvl w:val="1"/>
          <w:numId w:val="1"/>
        </w:numPr>
        <w:jc w:val="both"/>
        <w:rPr>
          <w:sz w:val="18"/>
          <w:lang w:val="es-ES_tradnl"/>
        </w:rPr>
      </w:pPr>
      <w:r w:rsidRPr="008479E7">
        <w:rPr>
          <w:sz w:val="18"/>
          <w:lang w:val="es-ES_tradnl"/>
        </w:rPr>
        <w:t>Partir de formas fonéticamente consistentes para pasar al aprendizaje de palabras.</w:t>
      </w:r>
    </w:p>
    <w:p w:rsidR="006E0A94" w:rsidRPr="008479E7" w:rsidRDefault="006E0A94" w:rsidP="006E0A94">
      <w:pPr>
        <w:pStyle w:val="Prrafodelista"/>
        <w:numPr>
          <w:ilvl w:val="1"/>
          <w:numId w:val="1"/>
        </w:numPr>
        <w:jc w:val="both"/>
        <w:rPr>
          <w:sz w:val="18"/>
          <w:lang w:val="es-ES_tradnl"/>
        </w:rPr>
      </w:pPr>
      <w:r w:rsidRPr="008479E7">
        <w:rPr>
          <w:sz w:val="18"/>
          <w:lang w:val="es-ES_tradnl"/>
        </w:rPr>
        <w:t>Asociar formas a un significado constante.</w:t>
      </w:r>
    </w:p>
    <w:p w:rsidR="006E0A94" w:rsidRPr="008479E7" w:rsidRDefault="006E0A94" w:rsidP="006E0A94">
      <w:pPr>
        <w:pStyle w:val="Prrafodelista"/>
        <w:numPr>
          <w:ilvl w:val="1"/>
          <w:numId w:val="1"/>
        </w:numPr>
        <w:jc w:val="both"/>
        <w:rPr>
          <w:sz w:val="18"/>
          <w:lang w:val="es-ES_tradnl"/>
        </w:rPr>
      </w:pPr>
      <w:r w:rsidRPr="008479E7">
        <w:rPr>
          <w:sz w:val="18"/>
          <w:lang w:val="es-ES_tradnl"/>
        </w:rPr>
        <w:t>Preparar imágenes para cada palabra/acción.</w:t>
      </w:r>
    </w:p>
    <w:p w:rsidR="006E0A94" w:rsidRPr="008479E7" w:rsidRDefault="006E0A94" w:rsidP="006E0A94">
      <w:pPr>
        <w:pStyle w:val="Prrafodelista"/>
        <w:numPr>
          <w:ilvl w:val="1"/>
          <w:numId w:val="1"/>
        </w:numPr>
        <w:jc w:val="both"/>
        <w:rPr>
          <w:sz w:val="18"/>
          <w:lang w:val="es-ES_tradnl"/>
        </w:rPr>
      </w:pPr>
      <w:r w:rsidRPr="008479E7">
        <w:rPr>
          <w:sz w:val="18"/>
          <w:lang w:val="es-ES_tradnl"/>
        </w:rPr>
        <w:t>Trabajar en cada categoría no más de 10 palabras.</w:t>
      </w:r>
    </w:p>
    <w:p w:rsidR="006E0A94" w:rsidRPr="008479E7" w:rsidRDefault="006E0A94" w:rsidP="006E0A94">
      <w:pPr>
        <w:pStyle w:val="Prrafodelista"/>
        <w:numPr>
          <w:ilvl w:val="1"/>
          <w:numId w:val="1"/>
        </w:numPr>
        <w:jc w:val="both"/>
        <w:rPr>
          <w:sz w:val="18"/>
          <w:lang w:val="es-ES_tradnl"/>
        </w:rPr>
      </w:pPr>
      <w:r w:rsidRPr="008479E7">
        <w:rPr>
          <w:sz w:val="18"/>
          <w:lang w:val="es-ES_tradnl"/>
        </w:rPr>
        <w:t>Asociar fonemas a movimientos integrados en cuentos cortos y repetir palabras que los contengan.</w:t>
      </w:r>
    </w:p>
    <w:p w:rsidR="006E0A94" w:rsidRPr="008479E7" w:rsidRDefault="006E0A94" w:rsidP="006E0A94">
      <w:pPr>
        <w:pStyle w:val="Prrafodelista"/>
        <w:numPr>
          <w:ilvl w:val="1"/>
          <w:numId w:val="1"/>
        </w:numPr>
        <w:jc w:val="both"/>
        <w:rPr>
          <w:sz w:val="18"/>
          <w:lang w:val="es-ES_tradnl"/>
        </w:rPr>
      </w:pPr>
      <w:r w:rsidRPr="008479E7">
        <w:rPr>
          <w:sz w:val="18"/>
          <w:lang w:val="es-ES_tradnl"/>
        </w:rPr>
        <w:t>Lograr que introduzca formas fonemáticas diferenciadas</w:t>
      </w:r>
      <w:r w:rsidR="00AE6FE6" w:rsidRPr="008479E7">
        <w:rPr>
          <w:sz w:val="18"/>
          <w:lang w:val="es-ES_tradnl"/>
        </w:rPr>
        <w:t>.</w:t>
      </w:r>
    </w:p>
    <w:p w:rsidR="00AE6FE6" w:rsidRPr="008479E7" w:rsidRDefault="00AE6FE6" w:rsidP="006E0A94">
      <w:pPr>
        <w:pStyle w:val="Prrafodelista"/>
        <w:numPr>
          <w:ilvl w:val="1"/>
          <w:numId w:val="1"/>
        </w:numPr>
        <w:jc w:val="both"/>
        <w:rPr>
          <w:sz w:val="18"/>
          <w:lang w:val="es-ES_tradnl"/>
        </w:rPr>
      </w:pPr>
      <w:r w:rsidRPr="008479E7">
        <w:rPr>
          <w:sz w:val="18"/>
          <w:lang w:val="es-ES_tradnl"/>
        </w:rPr>
        <w:t>Memorizar imágenes y sus formas fonológicas.</w:t>
      </w:r>
    </w:p>
    <w:p w:rsidR="00AE6FE6" w:rsidRPr="008479E7" w:rsidRDefault="00AE6FE6" w:rsidP="006E0A94">
      <w:pPr>
        <w:pStyle w:val="Prrafodelista"/>
        <w:numPr>
          <w:ilvl w:val="1"/>
          <w:numId w:val="1"/>
        </w:numPr>
        <w:jc w:val="both"/>
        <w:rPr>
          <w:sz w:val="18"/>
          <w:lang w:val="es-ES_tradnl"/>
        </w:rPr>
      </w:pPr>
      <w:r w:rsidRPr="008479E7">
        <w:rPr>
          <w:sz w:val="18"/>
          <w:lang w:val="es-ES_tradnl"/>
        </w:rPr>
        <w:t>Trabajar los verbos.</w:t>
      </w:r>
    </w:p>
    <w:p w:rsidR="00AE6FE6" w:rsidRPr="008479E7" w:rsidRDefault="00AE6FE6" w:rsidP="006E0A94">
      <w:pPr>
        <w:pStyle w:val="Prrafodelista"/>
        <w:numPr>
          <w:ilvl w:val="1"/>
          <w:numId w:val="1"/>
        </w:numPr>
        <w:jc w:val="both"/>
        <w:rPr>
          <w:sz w:val="18"/>
          <w:lang w:val="es-ES_tradnl"/>
        </w:rPr>
      </w:pPr>
      <w:r w:rsidRPr="008479E7">
        <w:rPr>
          <w:sz w:val="18"/>
          <w:lang w:val="es-ES_tradnl"/>
        </w:rPr>
        <w:t>Juegos de búsqueda de absurdos.</w:t>
      </w:r>
    </w:p>
    <w:p w:rsidR="006E0A94" w:rsidRDefault="00AE6FE6" w:rsidP="006E0A94">
      <w:pPr>
        <w:pStyle w:val="Prrafodelista"/>
        <w:numPr>
          <w:ilvl w:val="0"/>
          <w:numId w:val="0"/>
        </w:numPr>
        <w:ind w:left="720"/>
        <w:jc w:val="both"/>
        <w:rPr>
          <w:lang w:val="es-ES_tradnl"/>
        </w:rPr>
      </w:pPr>
      <w:r>
        <w:rPr>
          <w:lang w:val="es-ES_tradnl"/>
        </w:rPr>
        <w:t>Para el desarrollo fonológico:</w:t>
      </w:r>
    </w:p>
    <w:p w:rsidR="00AE6FE6" w:rsidRPr="008479E7" w:rsidRDefault="00AE6FE6" w:rsidP="00AE6FE6">
      <w:pPr>
        <w:pStyle w:val="Prrafodelista"/>
        <w:numPr>
          <w:ilvl w:val="1"/>
          <w:numId w:val="1"/>
        </w:numPr>
        <w:jc w:val="both"/>
        <w:rPr>
          <w:sz w:val="18"/>
          <w:lang w:val="es-ES_tradnl"/>
        </w:rPr>
      </w:pPr>
      <w:r w:rsidRPr="008479E7">
        <w:rPr>
          <w:sz w:val="18"/>
          <w:lang w:val="es-ES_tradnl"/>
        </w:rPr>
        <w:t>Antes de los 6-7 años.</w:t>
      </w:r>
    </w:p>
    <w:p w:rsidR="00AE6FE6" w:rsidRPr="008479E7" w:rsidRDefault="00AE6FE6" w:rsidP="00AE6FE6">
      <w:pPr>
        <w:pStyle w:val="Prrafodelista"/>
        <w:numPr>
          <w:ilvl w:val="1"/>
          <w:numId w:val="1"/>
        </w:numPr>
        <w:jc w:val="both"/>
        <w:rPr>
          <w:sz w:val="18"/>
          <w:lang w:val="es-ES_tradnl"/>
        </w:rPr>
      </w:pPr>
      <w:r w:rsidRPr="008479E7">
        <w:rPr>
          <w:sz w:val="18"/>
          <w:lang w:val="es-ES_tradnl"/>
        </w:rPr>
        <w:t xml:space="preserve">Facilitar y agilizar las transiciones fonemáticas (movilizar órganos, </w:t>
      </w:r>
      <w:proofErr w:type="spellStart"/>
      <w:r w:rsidRPr="008479E7">
        <w:rPr>
          <w:sz w:val="18"/>
          <w:lang w:val="es-ES_tradnl"/>
        </w:rPr>
        <w:t>didococinesias</w:t>
      </w:r>
      <w:proofErr w:type="spellEnd"/>
      <w:r w:rsidRPr="008479E7">
        <w:rPr>
          <w:sz w:val="18"/>
          <w:lang w:val="es-ES_tradnl"/>
        </w:rPr>
        <w:t xml:space="preserve"> verbales…).</w:t>
      </w:r>
    </w:p>
    <w:p w:rsidR="00AE6FE6" w:rsidRPr="008479E7" w:rsidRDefault="00AE6FE6" w:rsidP="00AE6FE6">
      <w:pPr>
        <w:pStyle w:val="Prrafodelista"/>
        <w:numPr>
          <w:ilvl w:val="1"/>
          <w:numId w:val="1"/>
        </w:numPr>
        <w:jc w:val="both"/>
        <w:rPr>
          <w:sz w:val="18"/>
          <w:lang w:val="es-ES_tradnl"/>
        </w:rPr>
      </w:pPr>
      <w:r w:rsidRPr="008479E7">
        <w:rPr>
          <w:sz w:val="18"/>
          <w:lang w:val="es-ES_tradnl"/>
        </w:rPr>
        <w:t>Asociación de fonemas ausentes a movimientos e imágenes que faciliten su memorización y ejecución.</w:t>
      </w:r>
    </w:p>
    <w:p w:rsidR="00AE6FE6" w:rsidRPr="008479E7" w:rsidRDefault="00AE6FE6" w:rsidP="00AE6FE6">
      <w:pPr>
        <w:pStyle w:val="Prrafodelista"/>
        <w:numPr>
          <w:ilvl w:val="1"/>
          <w:numId w:val="1"/>
        </w:numPr>
        <w:jc w:val="both"/>
        <w:rPr>
          <w:sz w:val="18"/>
          <w:lang w:val="es-ES_tradnl"/>
        </w:rPr>
      </w:pPr>
      <w:r w:rsidRPr="008479E7">
        <w:rPr>
          <w:sz w:val="18"/>
          <w:lang w:val="es-ES_tradnl"/>
        </w:rPr>
        <w:t xml:space="preserve">Trabajar los fonemas </w:t>
      </w:r>
      <w:proofErr w:type="spellStart"/>
      <w:r w:rsidRPr="008479E7">
        <w:rPr>
          <w:sz w:val="18"/>
          <w:lang w:val="es-ES_tradnl"/>
        </w:rPr>
        <w:t>estimulables</w:t>
      </w:r>
      <w:proofErr w:type="spellEnd"/>
      <w:r w:rsidRPr="008479E7">
        <w:rPr>
          <w:sz w:val="18"/>
          <w:lang w:val="es-ES_tradnl"/>
        </w:rPr>
        <w:t xml:space="preserve"> y no </w:t>
      </w:r>
      <w:proofErr w:type="spellStart"/>
      <w:r w:rsidRPr="008479E7">
        <w:rPr>
          <w:sz w:val="18"/>
          <w:lang w:val="es-ES_tradnl"/>
        </w:rPr>
        <w:t>estimulables</w:t>
      </w:r>
      <w:proofErr w:type="spellEnd"/>
      <w:r w:rsidRPr="008479E7">
        <w:rPr>
          <w:sz w:val="18"/>
          <w:lang w:val="es-ES_tradnl"/>
        </w:rPr>
        <w:t>.</w:t>
      </w:r>
    </w:p>
    <w:p w:rsidR="00AE6FE6" w:rsidRPr="008479E7" w:rsidRDefault="00AE6FE6" w:rsidP="00AE6FE6">
      <w:pPr>
        <w:pStyle w:val="Prrafodelista"/>
        <w:numPr>
          <w:ilvl w:val="1"/>
          <w:numId w:val="1"/>
        </w:numPr>
        <w:jc w:val="both"/>
        <w:rPr>
          <w:sz w:val="18"/>
          <w:lang w:val="es-ES_tradnl"/>
        </w:rPr>
      </w:pPr>
      <w:r w:rsidRPr="008479E7">
        <w:rPr>
          <w:sz w:val="18"/>
          <w:lang w:val="es-ES_tradnl"/>
        </w:rPr>
        <w:t xml:space="preserve">Mejorar el rendimiento de la MCP (bucle fonológico): retahílas, canciones, trabalenguas… </w:t>
      </w:r>
    </w:p>
    <w:p w:rsidR="00AE6FE6" w:rsidRDefault="00326FE6" w:rsidP="00326FE6">
      <w:pPr>
        <w:pStyle w:val="Prrafodelista"/>
        <w:numPr>
          <w:ilvl w:val="0"/>
          <w:numId w:val="0"/>
        </w:numPr>
        <w:ind w:left="720"/>
        <w:jc w:val="both"/>
        <w:rPr>
          <w:lang w:val="es-ES_tradnl"/>
        </w:rPr>
      </w:pPr>
      <w:r>
        <w:rPr>
          <w:lang w:val="es-ES_tradnl"/>
        </w:rPr>
        <w:lastRenderedPageBreak/>
        <w:t>Una vez obtenida una respuesta sonora que tenga forma de palabra se pasará a obtener una organización de la frase simple (estructuración progresiva de la frase). Se trata de conseguir que el niño responda verbalmente a una incitación verbal.</w:t>
      </w:r>
    </w:p>
    <w:p w:rsidR="00326FE6" w:rsidRPr="008479E7" w:rsidRDefault="00326FE6" w:rsidP="00326FE6">
      <w:pPr>
        <w:pStyle w:val="Prrafodelista"/>
        <w:numPr>
          <w:ilvl w:val="1"/>
          <w:numId w:val="1"/>
        </w:numPr>
        <w:jc w:val="both"/>
        <w:rPr>
          <w:sz w:val="18"/>
          <w:lang w:val="es-ES_tradnl"/>
        </w:rPr>
      </w:pPr>
      <w:r w:rsidRPr="008479E7">
        <w:rPr>
          <w:sz w:val="18"/>
          <w:lang w:val="es-ES_tradnl"/>
        </w:rPr>
        <w:t>Iniciar la frase para que la complete</w:t>
      </w:r>
    </w:p>
    <w:p w:rsidR="008479E7" w:rsidRPr="008479E7" w:rsidRDefault="008479E7" w:rsidP="00326FE6">
      <w:pPr>
        <w:pStyle w:val="Prrafodelista"/>
        <w:numPr>
          <w:ilvl w:val="1"/>
          <w:numId w:val="1"/>
        </w:numPr>
        <w:jc w:val="both"/>
        <w:rPr>
          <w:sz w:val="18"/>
          <w:lang w:val="es-ES_tradnl"/>
        </w:rPr>
      </w:pPr>
      <w:r w:rsidRPr="008479E7">
        <w:rPr>
          <w:sz w:val="18"/>
          <w:lang w:val="es-ES_tradnl"/>
        </w:rPr>
        <w:t>Asociar ideas (pan para comer, zapatos para poner)</w:t>
      </w:r>
    </w:p>
    <w:p w:rsidR="008479E7" w:rsidRPr="008479E7" w:rsidRDefault="008479E7" w:rsidP="00326FE6">
      <w:pPr>
        <w:pStyle w:val="Prrafodelista"/>
        <w:numPr>
          <w:ilvl w:val="1"/>
          <w:numId w:val="1"/>
        </w:numPr>
        <w:jc w:val="both"/>
        <w:rPr>
          <w:sz w:val="18"/>
          <w:lang w:val="es-ES_tradnl"/>
        </w:rPr>
      </w:pPr>
      <w:r w:rsidRPr="008479E7">
        <w:rPr>
          <w:sz w:val="18"/>
          <w:lang w:val="es-ES_tradnl"/>
        </w:rPr>
        <w:t>Trabajar la palabra-frase ayudándonos del gesto (ven, toma, dame)</w:t>
      </w:r>
    </w:p>
    <w:p w:rsidR="008479E7" w:rsidRPr="008479E7" w:rsidRDefault="008479E7" w:rsidP="00326FE6">
      <w:pPr>
        <w:pStyle w:val="Prrafodelista"/>
        <w:numPr>
          <w:ilvl w:val="1"/>
          <w:numId w:val="1"/>
        </w:numPr>
        <w:jc w:val="both"/>
        <w:rPr>
          <w:sz w:val="18"/>
          <w:lang w:val="es-ES_tradnl"/>
        </w:rPr>
      </w:pPr>
      <w:r w:rsidRPr="008479E7">
        <w:rPr>
          <w:sz w:val="18"/>
          <w:lang w:val="es-ES_tradnl"/>
        </w:rPr>
        <w:t>Denominaciones espaciales</w:t>
      </w:r>
    </w:p>
    <w:p w:rsidR="008479E7" w:rsidRPr="008479E7" w:rsidRDefault="008479E7" w:rsidP="00326FE6">
      <w:pPr>
        <w:pStyle w:val="Prrafodelista"/>
        <w:numPr>
          <w:ilvl w:val="1"/>
          <w:numId w:val="1"/>
        </w:numPr>
        <w:jc w:val="both"/>
        <w:rPr>
          <w:sz w:val="18"/>
          <w:lang w:val="es-ES_tradnl"/>
        </w:rPr>
      </w:pPr>
      <w:r w:rsidRPr="008479E7">
        <w:rPr>
          <w:sz w:val="18"/>
          <w:lang w:val="es-ES_tradnl"/>
        </w:rPr>
        <w:t>Conversaciones</w:t>
      </w:r>
    </w:p>
    <w:p w:rsidR="008479E7" w:rsidRDefault="008479E7" w:rsidP="008479E7">
      <w:pPr>
        <w:pStyle w:val="Prrafodelista"/>
        <w:numPr>
          <w:ilvl w:val="0"/>
          <w:numId w:val="0"/>
        </w:numPr>
        <w:ind w:left="720"/>
        <w:jc w:val="both"/>
        <w:rPr>
          <w:lang w:val="es-ES_tradnl"/>
        </w:rPr>
      </w:pPr>
      <w:r>
        <w:rPr>
          <w:lang w:val="es-ES_tradnl"/>
        </w:rPr>
        <w:t>Si se da una ausencia casi total del habla o lenguaje, puede ser recomendable el uso de sistemas alternativos de comunicación (SSAAC):</w:t>
      </w:r>
    </w:p>
    <w:p w:rsidR="008479E7" w:rsidRPr="008479E7" w:rsidRDefault="008479E7" w:rsidP="008479E7">
      <w:pPr>
        <w:pStyle w:val="Prrafodelista"/>
        <w:numPr>
          <w:ilvl w:val="1"/>
          <w:numId w:val="1"/>
        </w:numPr>
        <w:jc w:val="both"/>
        <w:rPr>
          <w:sz w:val="18"/>
          <w:lang w:val="es-ES_tradnl"/>
        </w:rPr>
      </w:pPr>
      <w:r w:rsidRPr="008479E7">
        <w:rPr>
          <w:sz w:val="18"/>
          <w:lang w:val="es-ES_tradnl"/>
        </w:rPr>
        <w:t xml:space="preserve">Vocabulario </w:t>
      </w:r>
      <w:proofErr w:type="spellStart"/>
      <w:r w:rsidRPr="008479E7">
        <w:rPr>
          <w:sz w:val="18"/>
          <w:lang w:val="es-ES_tradnl"/>
        </w:rPr>
        <w:t>Makaton</w:t>
      </w:r>
      <w:proofErr w:type="spellEnd"/>
      <w:r w:rsidRPr="008479E7">
        <w:rPr>
          <w:sz w:val="18"/>
          <w:lang w:val="es-ES_tradnl"/>
        </w:rPr>
        <w:t>: diseñado por Walker en 1970 consta de un léxico reducido (350 conceptos). En su enseñanza se combinan los signos (gestos y lenguaje corporal de palabras clave) con el lenguaje oral y símbolos (Comunicación Total). Se enseña de forma progresiva, por etapas, de forma que los conceptos básicos se introducen primero y los complejos más tarde. El objetivo es el de asegurar que la persona adquiera una comunicación útil aunque limitada.</w:t>
      </w:r>
    </w:p>
    <w:p w:rsidR="00AE6FE6" w:rsidRPr="008479E7" w:rsidRDefault="00AE6FE6" w:rsidP="008479E7">
      <w:pPr>
        <w:spacing w:after="0"/>
        <w:jc w:val="both"/>
        <w:rPr>
          <w:sz w:val="20"/>
          <w:lang w:val="es-ES_tradnl"/>
        </w:rPr>
      </w:pPr>
    </w:p>
    <w:p w:rsidR="00381E8A" w:rsidRDefault="00381E8A" w:rsidP="00381E8A">
      <w:pPr>
        <w:pStyle w:val="Prrafodelista"/>
        <w:numPr>
          <w:ilvl w:val="0"/>
          <w:numId w:val="4"/>
        </w:numPr>
        <w:jc w:val="both"/>
        <w:rPr>
          <w:b/>
          <w:lang w:val="es-ES_tradnl"/>
        </w:rPr>
      </w:pPr>
      <w:r>
        <w:rPr>
          <w:b/>
          <w:lang w:val="es-ES_tradnl"/>
        </w:rPr>
        <w:t>Aspectos educativos</w:t>
      </w:r>
    </w:p>
    <w:p w:rsidR="00381E8A" w:rsidRDefault="00381E8A" w:rsidP="00381E8A">
      <w:pPr>
        <w:spacing w:after="0" w:line="276" w:lineRule="auto"/>
        <w:jc w:val="both"/>
        <w:rPr>
          <w:sz w:val="20"/>
          <w:lang w:val="es-ES_tradnl"/>
        </w:rPr>
      </w:pPr>
      <w:r>
        <w:rPr>
          <w:sz w:val="20"/>
          <w:lang w:val="es-ES_tradnl"/>
        </w:rPr>
        <w:t xml:space="preserve">Las teorías sobre los procesos </w:t>
      </w:r>
      <w:proofErr w:type="spellStart"/>
      <w:r>
        <w:rPr>
          <w:sz w:val="20"/>
          <w:lang w:val="es-ES_tradnl"/>
        </w:rPr>
        <w:t>metacognitivos</w:t>
      </w:r>
      <w:proofErr w:type="spellEnd"/>
      <w:r>
        <w:rPr>
          <w:sz w:val="20"/>
          <w:lang w:val="es-ES_tradnl"/>
        </w:rPr>
        <w:t xml:space="preserve"> resaltan que lo específico de la inteligencia es la capacidad de autorregular el propio aprendizaje, además de generalizar o transferir un aprendizaje a nuevas situaciones. El conocimiento de los propios procesos cognitivos aparece tardíamente en el repertorio de habilidades cognitivas de los alumnos con DI, y no siempre produce resultados positivos.</w:t>
      </w:r>
    </w:p>
    <w:p w:rsidR="00611367" w:rsidRDefault="00611367" w:rsidP="00381E8A">
      <w:pPr>
        <w:spacing w:after="0" w:line="276" w:lineRule="auto"/>
        <w:jc w:val="both"/>
        <w:rPr>
          <w:sz w:val="20"/>
          <w:lang w:val="es-ES_tradnl"/>
        </w:rPr>
      </w:pPr>
      <w:r>
        <w:rPr>
          <w:sz w:val="20"/>
          <w:lang w:val="es-ES_tradnl"/>
        </w:rPr>
        <w:t>Estos niños presentan falta de flexibilidad y espontaneidad, y su progreso se promueve al adiestrarles en autorregulación.</w:t>
      </w:r>
    </w:p>
    <w:p w:rsidR="001846A4" w:rsidRPr="001846A4" w:rsidRDefault="00611367" w:rsidP="001846A4">
      <w:pPr>
        <w:jc w:val="both"/>
        <w:rPr>
          <w:sz w:val="20"/>
          <w:szCs w:val="20"/>
          <w:lang w:val="es-ES_tradnl"/>
        </w:rPr>
      </w:pPr>
      <w:r w:rsidRPr="001846A4">
        <w:rPr>
          <w:sz w:val="20"/>
          <w:szCs w:val="20"/>
          <w:lang w:val="es-ES_tradnl"/>
        </w:rPr>
        <w:t>La intervención educativa irá encaminada a modificar las condiciones de aprendizaje: que sepa orientarse en su tiempo y entorno, expresar sus necesidades o deseos verbalmente, interpretar situaciones o mensajes, lograr un equilibrio afectivo… Los ejercicios que se les deben presentar tienen que estar secuenciados en niveles de dificultad creciente.</w:t>
      </w:r>
    </w:p>
    <w:p w:rsidR="001846A4" w:rsidRPr="001846A4" w:rsidRDefault="00F57D84" w:rsidP="001846A4">
      <w:pPr>
        <w:spacing w:after="0" w:line="276" w:lineRule="auto"/>
        <w:jc w:val="both"/>
        <w:rPr>
          <w:sz w:val="20"/>
          <w:szCs w:val="20"/>
          <w:lang w:val="es-ES_tradnl"/>
        </w:rPr>
      </w:pPr>
      <w:r w:rsidRPr="001846A4">
        <w:rPr>
          <w:sz w:val="20"/>
          <w:szCs w:val="20"/>
          <w:lang w:val="es-ES_tradnl"/>
        </w:rPr>
        <w:t>De cara a diseñar la intervención, hay que tener en cuenta que los alumnos con DI muestran una atención dispersa y momentánea, dirigida a sensaciones inmediatas, la percepción se ve dificultada por la realización simultánea de tareas de análisis y síntesis, la memoria inmediata y la reproducción de lo aprendido se hallan disminuidas…</w:t>
      </w:r>
      <w:r w:rsidR="001846A4" w:rsidRPr="001846A4">
        <w:rPr>
          <w:sz w:val="20"/>
          <w:szCs w:val="20"/>
          <w:lang w:val="es-ES_tradnl"/>
        </w:rPr>
        <w:t xml:space="preserve"> Las personas con DI suelen presentar dificultades en tareas relacionadas con la inteligencia social (funcionamiento independiente en la comunidad, habilidades interpersonales, evitación de problemas comportamentales y adquisición de habilidades de autoayuda). Sin embargo, si reciben la correspondiente preparación, disminuyen sus conductas sociales deficitarias (manierismos, agresividad, irritabilidad) e incrementan sus repertorios de destrezas sociales positivas. </w:t>
      </w:r>
    </w:p>
    <w:p w:rsidR="00611367" w:rsidRDefault="00611367" w:rsidP="00381E8A">
      <w:pPr>
        <w:spacing w:after="0" w:line="276" w:lineRule="auto"/>
        <w:jc w:val="both"/>
        <w:rPr>
          <w:sz w:val="20"/>
          <w:lang w:val="es-ES_tradnl"/>
        </w:rPr>
      </w:pPr>
      <w:r>
        <w:rPr>
          <w:sz w:val="20"/>
          <w:lang w:val="es-ES_tradnl"/>
        </w:rPr>
        <w:t>El concepto de necesidades educativas especiales (</w:t>
      </w:r>
      <w:proofErr w:type="spellStart"/>
      <w:r>
        <w:rPr>
          <w:sz w:val="20"/>
          <w:lang w:val="es-ES_tradnl"/>
        </w:rPr>
        <w:t>nee</w:t>
      </w:r>
      <w:proofErr w:type="spellEnd"/>
      <w:r>
        <w:rPr>
          <w:sz w:val="20"/>
          <w:lang w:val="es-ES_tradnl"/>
        </w:rPr>
        <w:t xml:space="preserve">) supone implícitamente que todos los alumnos tienen necesidades educativas, aunque algunas son de carácter especial. Los alumnos con </w:t>
      </w:r>
      <w:proofErr w:type="spellStart"/>
      <w:r>
        <w:rPr>
          <w:sz w:val="20"/>
          <w:lang w:val="es-ES_tradnl"/>
        </w:rPr>
        <w:t>nee</w:t>
      </w:r>
      <w:proofErr w:type="spellEnd"/>
      <w:r>
        <w:rPr>
          <w:sz w:val="20"/>
          <w:lang w:val="es-ES_tradnl"/>
        </w:rPr>
        <w:t xml:space="preserve"> requieren determinados apoyos  atenciones educativas específicas temporales o permanentes.</w:t>
      </w:r>
    </w:p>
    <w:p w:rsidR="00611367" w:rsidRDefault="00611367" w:rsidP="00381E8A">
      <w:pPr>
        <w:spacing w:after="0" w:line="276" w:lineRule="auto"/>
        <w:jc w:val="both"/>
        <w:rPr>
          <w:sz w:val="20"/>
          <w:lang w:val="es-ES_tradnl"/>
        </w:rPr>
      </w:pPr>
      <w:r>
        <w:rPr>
          <w:sz w:val="20"/>
          <w:lang w:val="es-ES_tradnl"/>
        </w:rPr>
        <w:lastRenderedPageBreak/>
        <w:t>Ante su presencia, es necesario adaptar los elementos del currículo para favorecer el logro de los objetivos, mediante adaptaciones curriculares, garantizando que la respuesta que se da es la que precisa el alumno. Sólo se adapta lo imprescindible.</w:t>
      </w:r>
    </w:p>
    <w:p w:rsidR="00611367" w:rsidRDefault="00611367" w:rsidP="00381E8A">
      <w:pPr>
        <w:spacing w:after="0" w:line="276" w:lineRule="auto"/>
        <w:jc w:val="both"/>
        <w:rPr>
          <w:sz w:val="20"/>
          <w:lang w:val="es-ES_tradnl"/>
        </w:rPr>
      </w:pPr>
      <w:r>
        <w:rPr>
          <w:sz w:val="20"/>
          <w:lang w:val="es-ES_tradnl"/>
        </w:rPr>
        <w:t>Mediante la evaluación se detectan las necesidades con respecto al currículo, y la intervención va encaminada a modificar las condiciones de aprendizaje, favoreciendo el desarrollo óptimo del alumno.</w:t>
      </w:r>
    </w:p>
    <w:p w:rsidR="00611367" w:rsidRDefault="00611367" w:rsidP="00381E8A">
      <w:pPr>
        <w:spacing w:after="0" w:line="276" w:lineRule="auto"/>
        <w:jc w:val="both"/>
        <w:rPr>
          <w:sz w:val="20"/>
          <w:lang w:val="es-ES_tradnl"/>
        </w:rPr>
      </w:pPr>
      <w:r>
        <w:rPr>
          <w:sz w:val="20"/>
          <w:lang w:val="es-ES_tradnl"/>
        </w:rPr>
        <w:t xml:space="preserve">Las </w:t>
      </w:r>
      <w:proofErr w:type="spellStart"/>
      <w:r>
        <w:rPr>
          <w:sz w:val="20"/>
          <w:lang w:val="es-ES_tradnl"/>
        </w:rPr>
        <w:t>nee</w:t>
      </w:r>
      <w:proofErr w:type="spellEnd"/>
      <w:r>
        <w:rPr>
          <w:sz w:val="20"/>
          <w:lang w:val="es-ES_tradnl"/>
        </w:rPr>
        <w:t xml:space="preserve"> vinculadas a la presencia de DI son de 2 tipos:</w:t>
      </w:r>
    </w:p>
    <w:tbl>
      <w:tblPr>
        <w:tblStyle w:val="Tablaconcuadrcula"/>
        <w:tblW w:w="0" w:type="auto"/>
        <w:jc w:val="center"/>
        <w:tblLook w:val="04A0" w:firstRow="1" w:lastRow="0" w:firstColumn="1" w:lastColumn="0" w:noHBand="0" w:noVBand="1"/>
      </w:tblPr>
      <w:tblGrid>
        <w:gridCol w:w="450"/>
        <w:gridCol w:w="1389"/>
        <w:gridCol w:w="6881"/>
      </w:tblGrid>
      <w:tr w:rsidR="008015F4" w:rsidRPr="0054767D" w:rsidTr="001846A4">
        <w:trPr>
          <w:jc w:val="center"/>
        </w:trPr>
        <w:tc>
          <w:tcPr>
            <w:tcW w:w="0" w:type="auto"/>
            <w:vMerge w:val="restart"/>
            <w:tcBorders>
              <w:top w:val="single" w:sz="12" w:space="0" w:color="auto"/>
              <w:left w:val="single" w:sz="12" w:space="0" w:color="auto"/>
              <w:right w:val="single" w:sz="12" w:space="0" w:color="auto"/>
            </w:tcBorders>
            <w:textDirection w:val="btLr"/>
            <w:vAlign w:val="center"/>
          </w:tcPr>
          <w:p w:rsidR="0054767D" w:rsidRPr="0054767D" w:rsidRDefault="0054767D" w:rsidP="0054767D">
            <w:pPr>
              <w:ind w:left="113" w:right="113"/>
              <w:jc w:val="center"/>
              <w:rPr>
                <w:sz w:val="16"/>
                <w:szCs w:val="16"/>
                <w:lang w:val="es-ES_tradnl"/>
              </w:rPr>
            </w:pPr>
            <w:r w:rsidRPr="0054767D">
              <w:rPr>
                <w:sz w:val="16"/>
                <w:szCs w:val="16"/>
                <w:lang w:val="es-ES_tradnl"/>
              </w:rPr>
              <w:t>Lingüísticas</w:t>
            </w:r>
          </w:p>
        </w:tc>
        <w:tc>
          <w:tcPr>
            <w:tcW w:w="0" w:type="auto"/>
            <w:tcBorders>
              <w:top w:val="single" w:sz="12" w:space="0" w:color="auto"/>
              <w:left w:val="single" w:sz="12" w:space="0" w:color="auto"/>
            </w:tcBorders>
            <w:vAlign w:val="center"/>
          </w:tcPr>
          <w:p w:rsidR="0054767D" w:rsidRPr="0054767D" w:rsidRDefault="0054767D" w:rsidP="0054767D">
            <w:pPr>
              <w:jc w:val="center"/>
              <w:rPr>
                <w:sz w:val="16"/>
                <w:szCs w:val="16"/>
                <w:lang w:val="es-ES_tradnl"/>
              </w:rPr>
            </w:pPr>
            <w:r w:rsidRPr="0054767D">
              <w:rPr>
                <w:i/>
                <w:sz w:val="16"/>
                <w:szCs w:val="16"/>
                <w:lang w:val="es-ES_tradnl"/>
              </w:rPr>
              <w:t>Comunicación oral</w:t>
            </w:r>
            <w:r w:rsidRPr="0054767D">
              <w:rPr>
                <w:sz w:val="16"/>
                <w:szCs w:val="16"/>
                <w:lang w:val="es-ES_tradnl"/>
              </w:rPr>
              <w:t>.</w:t>
            </w:r>
          </w:p>
        </w:tc>
        <w:tc>
          <w:tcPr>
            <w:tcW w:w="0" w:type="auto"/>
            <w:tcBorders>
              <w:top w:val="single" w:sz="12" w:space="0" w:color="auto"/>
              <w:right w:val="single" w:sz="12" w:space="0" w:color="auto"/>
            </w:tcBorders>
            <w:vAlign w:val="center"/>
          </w:tcPr>
          <w:p w:rsidR="0054767D" w:rsidRPr="0054767D" w:rsidRDefault="0054767D" w:rsidP="0054767D">
            <w:pPr>
              <w:ind w:left="104" w:hanging="104"/>
              <w:jc w:val="both"/>
              <w:rPr>
                <w:sz w:val="16"/>
                <w:szCs w:val="16"/>
                <w:lang w:val="es-ES_tradnl"/>
              </w:rPr>
            </w:pPr>
            <w:r w:rsidRPr="0054767D">
              <w:rPr>
                <w:sz w:val="16"/>
                <w:szCs w:val="16"/>
                <w:lang w:val="es-ES_tradnl"/>
              </w:rPr>
              <w:t>La actuación del profesor debe fomentar la espontaneidad y producción de conductas comunicativas del alumno.</w:t>
            </w:r>
          </w:p>
        </w:tc>
      </w:tr>
      <w:tr w:rsidR="008015F4" w:rsidRPr="0054767D" w:rsidTr="001846A4">
        <w:trPr>
          <w:jc w:val="center"/>
        </w:trPr>
        <w:tc>
          <w:tcPr>
            <w:tcW w:w="0" w:type="auto"/>
            <w:vMerge/>
            <w:tcBorders>
              <w:left w:val="single" w:sz="12" w:space="0" w:color="auto"/>
              <w:bottom w:val="single" w:sz="12" w:space="0" w:color="auto"/>
              <w:right w:val="single" w:sz="12" w:space="0" w:color="auto"/>
            </w:tcBorders>
            <w:vAlign w:val="center"/>
          </w:tcPr>
          <w:p w:rsidR="0054767D" w:rsidRPr="0054767D" w:rsidRDefault="0054767D" w:rsidP="0054767D">
            <w:pPr>
              <w:jc w:val="center"/>
              <w:rPr>
                <w:sz w:val="16"/>
                <w:szCs w:val="16"/>
                <w:lang w:val="es-ES_tradnl"/>
              </w:rPr>
            </w:pPr>
          </w:p>
        </w:tc>
        <w:tc>
          <w:tcPr>
            <w:tcW w:w="0" w:type="auto"/>
            <w:tcBorders>
              <w:left w:val="single" w:sz="12" w:space="0" w:color="auto"/>
              <w:bottom w:val="single" w:sz="12" w:space="0" w:color="auto"/>
            </w:tcBorders>
            <w:vAlign w:val="center"/>
          </w:tcPr>
          <w:p w:rsidR="0054767D" w:rsidRPr="0054767D" w:rsidRDefault="0054767D" w:rsidP="0054767D">
            <w:pPr>
              <w:jc w:val="center"/>
              <w:rPr>
                <w:sz w:val="16"/>
                <w:szCs w:val="16"/>
                <w:lang w:val="es-ES_tradnl"/>
              </w:rPr>
            </w:pPr>
            <w:r w:rsidRPr="0054767D">
              <w:rPr>
                <w:i/>
                <w:sz w:val="16"/>
                <w:szCs w:val="16"/>
                <w:lang w:val="es-ES_tradnl"/>
              </w:rPr>
              <w:t>Comunicación escrita.</w:t>
            </w:r>
          </w:p>
        </w:tc>
        <w:tc>
          <w:tcPr>
            <w:tcW w:w="0" w:type="auto"/>
            <w:tcBorders>
              <w:bottom w:val="single" w:sz="12" w:space="0" w:color="auto"/>
              <w:right w:val="single" w:sz="12" w:space="0" w:color="auto"/>
            </w:tcBorders>
            <w:vAlign w:val="center"/>
          </w:tcPr>
          <w:p w:rsidR="0054767D" w:rsidRPr="0054767D" w:rsidRDefault="0054767D" w:rsidP="0054767D">
            <w:pPr>
              <w:jc w:val="center"/>
              <w:rPr>
                <w:sz w:val="16"/>
                <w:szCs w:val="16"/>
                <w:lang w:val="es-ES_tradnl"/>
              </w:rPr>
            </w:pPr>
            <w:r w:rsidRPr="0054767D">
              <w:rPr>
                <w:sz w:val="16"/>
                <w:szCs w:val="16"/>
                <w:lang w:val="es-ES_tradnl"/>
              </w:rPr>
              <w:t>Es imprescindible priorizar la funcionalidad de la lectura, que se medirá por su capacidad comprensiva. La metodología se basará en la evaluación de la capacidad de segmentación, de establecer la correspondencia grafema-fonema, y la capacidad de comprensión.</w:t>
            </w:r>
          </w:p>
        </w:tc>
      </w:tr>
      <w:tr w:rsidR="001846A4" w:rsidRPr="0054767D" w:rsidTr="001846A4">
        <w:trPr>
          <w:jc w:val="center"/>
        </w:trPr>
        <w:tc>
          <w:tcPr>
            <w:tcW w:w="0" w:type="auto"/>
            <w:vMerge w:val="restart"/>
            <w:tcBorders>
              <w:top w:val="single" w:sz="12" w:space="0" w:color="auto"/>
              <w:left w:val="single" w:sz="12" w:space="0" w:color="auto"/>
              <w:right w:val="single" w:sz="12" w:space="0" w:color="auto"/>
            </w:tcBorders>
            <w:textDirection w:val="btLr"/>
            <w:vAlign w:val="center"/>
          </w:tcPr>
          <w:p w:rsidR="0054767D" w:rsidRPr="0054767D" w:rsidRDefault="0054767D" w:rsidP="0054767D">
            <w:pPr>
              <w:ind w:left="113" w:right="113"/>
              <w:jc w:val="center"/>
              <w:rPr>
                <w:sz w:val="16"/>
                <w:szCs w:val="16"/>
                <w:lang w:val="es-ES_tradnl"/>
              </w:rPr>
            </w:pPr>
            <w:r w:rsidRPr="0054767D">
              <w:rPr>
                <w:sz w:val="16"/>
                <w:szCs w:val="16"/>
                <w:lang w:val="es-ES_tradnl"/>
              </w:rPr>
              <w:t>No lingüísticas</w:t>
            </w:r>
          </w:p>
        </w:tc>
        <w:tc>
          <w:tcPr>
            <w:tcW w:w="0" w:type="auto"/>
            <w:tcBorders>
              <w:top w:val="single" w:sz="12" w:space="0" w:color="auto"/>
              <w:left w:val="single" w:sz="12" w:space="0" w:color="auto"/>
            </w:tcBorders>
            <w:vAlign w:val="center"/>
          </w:tcPr>
          <w:p w:rsidR="0054767D" w:rsidRPr="0054767D" w:rsidRDefault="0054767D" w:rsidP="0054767D">
            <w:pPr>
              <w:jc w:val="center"/>
              <w:rPr>
                <w:sz w:val="16"/>
                <w:szCs w:val="16"/>
                <w:lang w:val="es-ES_tradnl"/>
              </w:rPr>
            </w:pPr>
            <w:r w:rsidRPr="0054767D">
              <w:rPr>
                <w:sz w:val="16"/>
                <w:szCs w:val="16"/>
                <w:lang w:val="es-ES_tradnl"/>
              </w:rPr>
              <w:t>Expresión matemática</w:t>
            </w:r>
          </w:p>
        </w:tc>
        <w:tc>
          <w:tcPr>
            <w:tcW w:w="0" w:type="auto"/>
            <w:tcBorders>
              <w:top w:val="single" w:sz="12" w:space="0" w:color="auto"/>
              <w:right w:val="single" w:sz="12" w:space="0" w:color="auto"/>
            </w:tcBorders>
            <w:vAlign w:val="center"/>
          </w:tcPr>
          <w:p w:rsidR="0054767D" w:rsidRPr="0054767D" w:rsidRDefault="0054767D" w:rsidP="0054767D">
            <w:pPr>
              <w:jc w:val="center"/>
              <w:rPr>
                <w:sz w:val="16"/>
                <w:szCs w:val="16"/>
                <w:lang w:val="es-ES_tradnl"/>
              </w:rPr>
            </w:pPr>
            <w:r>
              <w:rPr>
                <w:sz w:val="16"/>
                <w:szCs w:val="16"/>
                <w:lang w:val="es-ES_tradnl"/>
              </w:rPr>
              <w:t>Debe iniciarse a nivel perceptivo e ir favoreciendo el desarrollo de la abstracción. Hay que fomentar la capacidad para realizar ejercicios prácticos con los elementos de un conjunto, adquirir los conceptos de seriación y clasificación, adquirir el concepto de nº, utilizar de forma práctica el cálculo operativo (aplicado a problemas concretos), aplicar de forma práctica el conocimiento matemático (p.e. manejo del dinero). Cada actividad se planteará de modo informal, a modo de juego.</w:t>
            </w:r>
            <w:r w:rsidR="00554ED7">
              <w:rPr>
                <w:sz w:val="16"/>
                <w:szCs w:val="16"/>
                <w:lang w:val="es-ES_tradnl"/>
              </w:rPr>
              <w:t xml:space="preserve"> Se deben trabajar: noción de cantidad, de clase, seriaciones, ordenaciones, número, cálculo (agregar o sustraer)…</w:t>
            </w:r>
          </w:p>
        </w:tc>
      </w:tr>
      <w:tr w:rsidR="001846A4" w:rsidRPr="0054767D" w:rsidTr="001846A4">
        <w:trPr>
          <w:jc w:val="center"/>
        </w:trPr>
        <w:tc>
          <w:tcPr>
            <w:tcW w:w="0" w:type="auto"/>
            <w:vMerge/>
            <w:tcBorders>
              <w:left w:val="single" w:sz="12" w:space="0" w:color="auto"/>
              <w:right w:val="single" w:sz="12" w:space="0" w:color="auto"/>
            </w:tcBorders>
            <w:vAlign w:val="center"/>
          </w:tcPr>
          <w:p w:rsidR="0054767D" w:rsidRPr="0054767D" w:rsidRDefault="0054767D" w:rsidP="0054767D">
            <w:pPr>
              <w:jc w:val="center"/>
              <w:rPr>
                <w:sz w:val="16"/>
                <w:szCs w:val="16"/>
                <w:lang w:val="es-ES_tradnl"/>
              </w:rPr>
            </w:pPr>
          </w:p>
        </w:tc>
        <w:tc>
          <w:tcPr>
            <w:tcW w:w="0" w:type="auto"/>
            <w:tcBorders>
              <w:left w:val="single" w:sz="12" w:space="0" w:color="auto"/>
            </w:tcBorders>
            <w:vAlign w:val="center"/>
          </w:tcPr>
          <w:p w:rsidR="0054767D" w:rsidRPr="0054767D" w:rsidRDefault="0054767D" w:rsidP="0054767D">
            <w:pPr>
              <w:jc w:val="center"/>
              <w:rPr>
                <w:sz w:val="16"/>
                <w:szCs w:val="16"/>
                <w:lang w:val="es-ES_tradnl"/>
              </w:rPr>
            </w:pPr>
            <w:r w:rsidRPr="0054767D">
              <w:rPr>
                <w:sz w:val="16"/>
                <w:szCs w:val="16"/>
                <w:lang w:val="es-ES_tradnl"/>
              </w:rPr>
              <w:t>Desarrollo del propio cuerpo</w:t>
            </w:r>
          </w:p>
        </w:tc>
        <w:tc>
          <w:tcPr>
            <w:tcW w:w="0" w:type="auto"/>
            <w:tcBorders>
              <w:right w:val="single" w:sz="12" w:space="0" w:color="auto"/>
            </w:tcBorders>
            <w:vAlign w:val="center"/>
          </w:tcPr>
          <w:p w:rsidR="0054767D" w:rsidRPr="0054767D" w:rsidRDefault="00B60E2B" w:rsidP="0054767D">
            <w:pPr>
              <w:jc w:val="center"/>
              <w:rPr>
                <w:sz w:val="16"/>
                <w:szCs w:val="16"/>
                <w:lang w:val="es-ES_tradnl"/>
              </w:rPr>
            </w:pPr>
            <w:r>
              <w:rPr>
                <w:sz w:val="16"/>
                <w:szCs w:val="16"/>
                <w:lang w:val="es-ES_tradnl"/>
              </w:rPr>
              <w:t>Las habilidades motoras, la participación en juegos, los recursos del propio cuerpo, las nociones temporales básicas, el afianzamiento de la lateralidad, la percepción multisensorial o el conocimiento del entorno inmediato son elementos educativos que favorecen la comprensión de sí mismo, los demás, y el mundo que le rodea y ayudan a consolidad aprendizajes básicos.</w:t>
            </w:r>
          </w:p>
        </w:tc>
      </w:tr>
      <w:tr w:rsidR="001846A4" w:rsidRPr="0054767D" w:rsidTr="001846A4">
        <w:trPr>
          <w:jc w:val="center"/>
        </w:trPr>
        <w:tc>
          <w:tcPr>
            <w:tcW w:w="0" w:type="auto"/>
            <w:vMerge/>
            <w:tcBorders>
              <w:left w:val="single" w:sz="12" w:space="0" w:color="auto"/>
              <w:right w:val="single" w:sz="12" w:space="0" w:color="auto"/>
            </w:tcBorders>
            <w:vAlign w:val="center"/>
          </w:tcPr>
          <w:p w:rsidR="0054767D" w:rsidRPr="0054767D" w:rsidRDefault="0054767D" w:rsidP="0054767D">
            <w:pPr>
              <w:jc w:val="center"/>
              <w:rPr>
                <w:sz w:val="16"/>
                <w:szCs w:val="16"/>
                <w:lang w:val="es-ES_tradnl"/>
              </w:rPr>
            </w:pPr>
          </w:p>
        </w:tc>
        <w:tc>
          <w:tcPr>
            <w:tcW w:w="0" w:type="auto"/>
            <w:tcBorders>
              <w:left w:val="single" w:sz="12" w:space="0" w:color="auto"/>
            </w:tcBorders>
            <w:vAlign w:val="center"/>
          </w:tcPr>
          <w:p w:rsidR="0054767D" w:rsidRPr="0054767D" w:rsidRDefault="0054767D" w:rsidP="0054767D">
            <w:pPr>
              <w:jc w:val="center"/>
              <w:rPr>
                <w:sz w:val="16"/>
                <w:szCs w:val="16"/>
                <w:lang w:val="es-ES_tradnl"/>
              </w:rPr>
            </w:pPr>
            <w:r w:rsidRPr="0054767D">
              <w:rPr>
                <w:sz w:val="16"/>
                <w:szCs w:val="16"/>
                <w:lang w:val="es-ES_tradnl"/>
              </w:rPr>
              <w:t>Comprensión del entorno</w:t>
            </w:r>
          </w:p>
        </w:tc>
        <w:tc>
          <w:tcPr>
            <w:tcW w:w="0" w:type="auto"/>
            <w:tcBorders>
              <w:right w:val="single" w:sz="12" w:space="0" w:color="auto"/>
            </w:tcBorders>
            <w:vAlign w:val="center"/>
          </w:tcPr>
          <w:p w:rsidR="0054767D" w:rsidRPr="0054767D" w:rsidRDefault="00B60E2B" w:rsidP="0054767D">
            <w:pPr>
              <w:jc w:val="center"/>
              <w:rPr>
                <w:sz w:val="16"/>
                <w:szCs w:val="16"/>
                <w:lang w:val="es-ES_tradnl"/>
              </w:rPr>
            </w:pPr>
            <w:r>
              <w:rPr>
                <w:sz w:val="16"/>
                <w:szCs w:val="16"/>
                <w:lang w:val="es-ES_tradnl"/>
              </w:rPr>
              <w:t>Incluye conocimientos, procedimientos y actitudes que favorecen el desarrollo personal y social y el desempeño de tareas de la vida cotidiana.</w:t>
            </w:r>
          </w:p>
        </w:tc>
      </w:tr>
      <w:tr w:rsidR="001846A4" w:rsidRPr="0054767D" w:rsidTr="001846A4">
        <w:trPr>
          <w:jc w:val="center"/>
        </w:trPr>
        <w:tc>
          <w:tcPr>
            <w:tcW w:w="0" w:type="auto"/>
            <w:vMerge/>
            <w:tcBorders>
              <w:left w:val="single" w:sz="12" w:space="0" w:color="auto"/>
              <w:right w:val="single" w:sz="12" w:space="0" w:color="auto"/>
            </w:tcBorders>
            <w:vAlign w:val="center"/>
          </w:tcPr>
          <w:p w:rsidR="0054767D" w:rsidRPr="0054767D" w:rsidRDefault="0054767D" w:rsidP="0054767D">
            <w:pPr>
              <w:jc w:val="center"/>
              <w:rPr>
                <w:sz w:val="16"/>
                <w:szCs w:val="16"/>
                <w:lang w:val="es-ES_tradnl"/>
              </w:rPr>
            </w:pPr>
          </w:p>
        </w:tc>
        <w:tc>
          <w:tcPr>
            <w:tcW w:w="0" w:type="auto"/>
            <w:tcBorders>
              <w:left w:val="single" w:sz="12" w:space="0" w:color="auto"/>
            </w:tcBorders>
            <w:vAlign w:val="center"/>
          </w:tcPr>
          <w:p w:rsidR="0054767D" w:rsidRPr="0054767D" w:rsidRDefault="0054767D" w:rsidP="0054767D">
            <w:pPr>
              <w:jc w:val="center"/>
              <w:rPr>
                <w:sz w:val="16"/>
                <w:szCs w:val="16"/>
                <w:lang w:val="es-ES_tradnl"/>
              </w:rPr>
            </w:pPr>
            <w:r w:rsidRPr="0054767D">
              <w:rPr>
                <w:sz w:val="16"/>
                <w:szCs w:val="16"/>
                <w:lang w:val="es-ES_tradnl"/>
              </w:rPr>
              <w:t>Socialización</w:t>
            </w:r>
          </w:p>
        </w:tc>
        <w:tc>
          <w:tcPr>
            <w:tcW w:w="0" w:type="auto"/>
            <w:tcBorders>
              <w:right w:val="single" w:sz="12" w:space="0" w:color="auto"/>
            </w:tcBorders>
            <w:vAlign w:val="center"/>
          </w:tcPr>
          <w:p w:rsidR="0054767D" w:rsidRDefault="00B60E2B" w:rsidP="0054767D">
            <w:pPr>
              <w:jc w:val="center"/>
              <w:rPr>
                <w:sz w:val="16"/>
                <w:szCs w:val="16"/>
                <w:lang w:val="es-ES_tradnl"/>
              </w:rPr>
            </w:pPr>
            <w:r>
              <w:rPr>
                <w:sz w:val="16"/>
                <w:szCs w:val="16"/>
                <w:lang w:val="es-ES_tradnl"/>
              </w:rPr>
              <w:t xml:space="preserve">Hay </w:t>
            </w:r>
            <w:r w:rsidR="008015F4">
              <w:rPr>
                <w:sz w:val="16"/>
                <w:szCs w:val="16"/>
                <w:lang w:val="es-ES_tradnl"/>
              </w:rPr>
              <w:t>que fomentar la cooperación;</w:t>
            </w:r>
            <w:r>
              <w:rPr>
                <w:sz w:val="16"/>
                <w:szCs w:val="16"/>
                <w:lang w:val="es-ES_tradnl"/>
              </w:rPr>
              <w:t xml:space="preserve"> </w:t>
            </w:r>
            <w:r w:rsidR="008015F4">
              <w:rPr>
                <w:sz w:val="16"/>
                <w:szCs w:val="16"/>
                <w:lang w:val="es-ES_tradnl"/>
              </w:rPr>
              <w:t>desarrollar las capacidades de participación en actividades grupales adoptando un comportamiento constructivo, responsable, y solidario; motivar según los gustos o intereses del niño; establecer relaciones positivas entre profesor y alumno reforzando los comportamientos sociales; y emplear la resolución de problemas y los juegos simbólicos, interactivo y de grupo.</w:t>
            </w:r>
          </w:p>
          <w:p w:rsidR="008015F4" w:rsidRPr="0054767D" w:rsidRDefault="008015F4" w:rsidP="008015F4">
            <w:pPr>
              <w:jc w:val="center"/>
              <w:rPr>
                <w:sz w:val="16"/>
                <w:szCs w:val="16"/>
                <w:lang w:val="es-ES_tradnl"/>
              </w:rPr>
            </w:pPr>
            <w:r>
              <w:rPr>
                <w:sz w:val="16"/>
                <w:szCs w:val="16"/>
                <w:lang w:val="es-ES_tradnl"/>
              </w:rPr>
              <w:t xml:space="preserve">Algunos programas de entrenamiento en habilidades sociales se centran en: el control de hábitos de </w:t>
            </w:r>
            <w:proofErr w:type="spellStart"/>
            <w:r>
              <w:rPr>
                <w:sz w:val="16"/>
                <w:szCs w:val="16"/>
                <w:lang w:val="es-ES_tradnl"/>
              </w:rPr>
              <w:t>de</w:t>
            </w:r>
            <w:proofErr w:type="spellEnd"/>
            <w:r>
              <w:rPr>
                <w:sz w:val="16"/>
                <w:szCs w:val="16"/>
                <w:lang w:val="es-ES_tradnl"/>
              </w:rPr>
              <w:t xml:space="preserve"> autonomía (gestos y expresiones faciales, saludos sociales, sonrisas, conducta no verbal comunicativa…DI severa/profunda), juego cooperativo y competitivo, conductas de imitación, iniciación de conversaciones (DI moderada/severa), y asunción de roles, adquisición de destrezas vocacionales y de hábitos laborales que faciliten la consecución de un empleo de manera que sean más autosuficientes e independientes (DI moderada/ligera).</w:t>
            </w:r>
          </w:p>
        </w:tc>
      </w:tr>
      <w:tr w:rsidR="001846A4" w:rsidRPr="0054767D" w:rsidTr="001846A4">
        <w:trPr>
          <w:jc w:val="center"/>
        </w:trPr>
        <w:tc>
          <w:tcPr>
            <w:tcW w:w="0" w:type="auto"/>
            <w:vMerge/>
            <w:tcBorders>
              <w:left w:val="single" w:sz="12" w:space="0" w:color="auto"/>
              <w:bottom w:val="single" w:sz="12" w:space="0" w:color="auto"/>
              <w:right w:val="single" w:sz="12" w:space="0" w:color="auto"/>
            </w:tcBorders>
            <w:vAlign w:val="center"/>
          </w:tcPr>
          <w:p w:rsidR="0054767D" w:rsidRPr="0054767D" w:rsidRDefault="0054767D" w:rsidP="0054767D">
            <w:pPr>
              <w:jc w:val="center"/>
              <w:rPr>
                <w:sz w:val="16"/>
                <w:szCs w:val="16"/>
                <w:lang w:val="es-ES_tradnl"/>
              </w:rPr>
            </w:pPr>
          </w:p>
        </w:tc>
        <w:tc>
          <w:tcPr>
            <w:tcW w:w="0" w:type="auto"/>
            <w:tcBorders>
              <w:left w:val="single" w:sz="12" w:space="0" w:color="auto"/>
              <w:bottom w:val="single" w:sz="12" w:space="0" w:color="auto"/>
            </w:tcBorders>
            <w:vAlign w:val="center"/>
          </w:tcPr>
          <w:p w:rsidR="0054767D" w:rsidRPr="0054767D" w:rsidRDefault="0054767D" w:rsidP="0054767D">
            <w:pPr>
              <w:ind w:left="104" w:hanging="104"/>
              <w:jc w:val="both"/>
              <w:rPr>
                <w:sz w:val="16"/>
                <w:szCs w:val="16"/>
                <w:lang w:val="es-ES_tradnl"/>
              </w:rPr>
            </w:pPr>
            <w:r w:rsidRPr="0054767D">
              <w:rPr>
                <w:sz w:val="16"/>
                <w:szCs w:val="16"/>
                <w:lang w:val="es-ES_tradnl"/>
              </w:rPr>
              <w:t>Vida cotidiana</w:t>
            </w:r>
          </w:p>
        </w:tc>
        <w:tc>
          <w:tcPr>
            <w:tcW w:w="0" w:type="auto"/>
            <w:tcBorders>
              <w:bottom w:val="single" w:sz="12" w:space="0" w:color="auto"/>
              <w:right w:val="single" w:sz="12" w:space="0" w:color="auto"/>
            </w:tcBorders>
            <w:vAlign w:val="center"/>
          </w:tcPr>
          <w:p w:rsidR="0054767D" w:rsidRPr="0054767D" w:rsidRDefault="001846A4" w:rsidP="0054767D">
            <w:pPr>
              <w:jc w:val="center"/>
              <w:rPr>
                <w:sz w:val="16"/>
                <w:szCs w:val="16"/>
                <w:lang w:val="es-ES_tradnl"/>
              </w:rPr>
            </w:pPr>
            <w:r>
              <w:rPr>
                <w:sz w:val="16"/>
                <w:szCs w:val="16"/>
                <w:lang w:val="es-ES_tradnl"/>
              </w:rPr>
              <w:t>Incluye hábitos como distribución del tiempo, cuidado de objetos, normas básicas del cuidado y apariencia personal, manejo del dinero, desarrollo de la iniciativa, descubrimiento de los propios intereses, establecimiento de preferencias, control de los propios desplazamientos, hábitos de comida…</w:t>
            </w:r>
          </w:p>
        </w:tc>
      </w:tr>
    </w:tbl>
    <w:p w:rsidR="00381E8A" w:rsidRPr="00381E8A" w:rsidRDefault="00381E8A" w:rsidP="00381E8A">
      <w:pPr>
        <w:spacing w:after="0" w:line="276" w:lineRule="auto"/>
        <w:jc w:val="both"/>
        <w:rPr>
          <w:sz w:val="20"/>
          <w:lang w:val="es-ES_tradnl"/>
        </w:rPr>
      </w:pPr>
    </w:p>
    <w:p w:rsidR="001846A4" w:rsidRDefault="001846A4" w:rsidP="001846A4">
      <w:pPr>
        <w:pStyle w:val="Prrafodelista"/>
        <w:numPr>
          <w:ilvl w:val="0"/>
          <w:numId w:val="4"/>
        </w:numPr>
        <w:jc w:val="both"/>
        <w:rPr>
          <w:b/>
          <w:lang w:val="es-ES_tradnl"/>
        </w:rPr>
      </w:pPr>
      <w:r>
        <w:rPr>
          <w:b/>
          <w:lang w:val="es-ES_tradnl"/>
        </w:rPr>
        <w:t>Estrategias educativas generales</w:t>
      </w:r>
    </w:p>
    <w:p w:rsidR="001846A4" w:rsidRPr="00415D09" w:rsidRDefault="001846A4" w:rsidP="001846A4">
      <w:pPr>
        <w:pStyle w:val="Prrafodelista"/>
        <w:numPr>
          <w:ilvl w:val="0"/>
          <w:numId w:val="1"/>
        </w:numPr>
        <w:jc w:val="both"/>
        <w:rPr>
          <w:lang w:val="es-ES_tradnl"/>
        </w:rPr>
      </w:pPr>
      <w:r w:rsidRPr="00415D09">
        <w:rPr>
          <w:u w:val="single"/>
          <w:lang w:val="es-ES_tradnl"/>
        </w:rPr>
        <w:t>Enseñar mediante el ejemplo</w:t>
      </w:r>
      <w:r w:rsidRPr="00415D09">
        <w:rPr>
          <w:lang w:val="es-ES_tradnl"/>
        </w:rPr>
        <w:t>: modelado/imitación.</w:t>
      </w:r>
    </w:p>
    <w:p w:rsidR="001846A4" w:rsidRPr="00415D09" w:rsidRDefault="001846A4" w:rsidP="001846A4">
      <w:pPr>
        <w:pStyle w:val="Prrafodelista"/>
        <w:numPr>
          <w:ilvl w:val="0"/>
          <w:numId w:val="1"/>
        </w:numPr>
        <w:jc w:val="both"/>
        <w:rPr>
          <w:lang w:val="es-ES_tradnl"/>
        </w:rPr>
      </w:pPr>
      <w:r w:rsidRPr="00415D09">
        <w:rPr>
          <w:u w:val="single"/>
          <w:lang w:val="es-ES_tradnl"/>
        </w:rPr>
        <w:t>Desarrollar aprendizajes funcionales</w:t>
      </w:r>
      <w:r w:rsidRPr="00415D09">
        <w:rPr>
          <w:lang w:val="es-ES_tradnl"/>
        </w:rPr>
        <w:t>: las enseñanzas deben basarse en su utilidad para la vida diaria y su futuro, desarrollando al máximo sus recursos y capacidades.</w:t>
      </w:r>
    </w:p>
    <w:p w:rsidR="001846A4" w:rsidRPr="00415D09" w:rsidRDefault="001846A4" w:rsidP="001846A4">
      <w:pPr>
        <w:pStyle w:val="Prrafodelista"/>
        <w:numPr>
          <w:ilvl w:val="0"/>
          <w:numId w:val="1"/>
        </w:numPr>
        <w:jc w:val="both"/>
        <w:rPr>
          <w:lang w:val="es-ES_tradnl"/>
        </w:rPr>
      </w:pPr>
      <w:r w:rsidRPr="00415D09">
        <w:rPr>
          <w:u w:val="single"/>
          <w:lang w:val="es-ES_tradnl"/>
        </w:rPr>
        <w:t xml:space="preserve">Reconocer y recompensar aciertos y </w:t>
      </w:r>
      <w:r w:rsidR="00B70465" w:rsidRPr="00415D09">
        <w:rPr>
          <w:u w:val="single"/>
          <w:lang w:val="es-ES_tradnl"/>
        </w:rPr>
        <w:t>progresos</w:t>
      </w:r>
      <w:r w:rsidRPr="00415D09">
        <w:rPr>
          <w:lang w:val="es-ES_tradnl"/>
        </w:rPr>
        <w:t>: hay que reforzar la conducta siempre con recompensas sociales (reforzador secundario), al tiempo con recompensas tangibles (reforzador material o primario) a la vez de sociales, y luego otra vez sólo con sociales. Les servirá de estímulo para seguir adelante.</w:t>
      </w:r>
    </w:p>
    <w:p w:rsidR="00B70465" w:rsidRPr="00415D09" w:rsidRDefault="00B70465" w:rsidP="001846A4">
      <w:pPr>
        <w:pStyle w:val="Prrafodelista"/>
        <w:numPr>
          <w:ilvl w:val="0"/>
          <w:numId w:val="1"/>
        </w:numPr>
        <w:jc w:val="both"/>
        <w:rPr>
          <w:lang w:val="es-ES_tradnl"/>
        </w:rPr>
      </w:pPr>
      <w:r w:rsidRPr="00415D09">
        <w:rPr>
          <w:u w:val="single"/>
          <w:lang w:val="es-ES_tradnl"/>
        </w:rPr>
        <w:t>Desarrollar el trabajo por campos de actividades</w:t>
      </w:r>
      <w:r w:rsidRPr="00415D09">
        <w:rPr>
          <w:lang w:val="es-ES_tradnl"/>
        </w:rPr>
        <w:t>: centros de intereses de poca duración y secuenciados en tareas parciales, concretas y alcanzables.</w:t>
      </w:r>
    </w:p>
    <w:p w:rsidR="00B70465" w:rsidRPr="00F93B96" w:rsidRDefault="00B70465" w:rsidP="001846A4">
      <w:pPr>
        <w:pStyle w:val="Prrafodelista"/>
        <w:numPr>
          <w:ilvl w:val="0"/>
          <w:numId w:val="1"/>
        </w:numPr>
        <w:jc w:val="both"/>
        <w:rPr>
          <w:sz w:val="18"/>
          <w:szCs w:val="18"/>
          <w:lang w:val="es-ES_tradnl"/>
        </w:rPr>
      </w:pPr>
      <w:r w:rsidRPr="00F93B96">
        <w:rPr>
          <w:sz w:val="18"/>
          <w:szCs w:val="18"/>
          <w:u w:val="single"/>
          <w:lang w:val="es-ES_tradnl"/>
        </w:rPr>
        <w:lastRenderedPageBreak/>
        <w:t>Dividir las enseñanzas en pequeños pasos</w:t>
      </w:r>
      <w:r w:rsidRPr="00F93B96">
        <w:rPr>
          <w:sz w:val="18"/>
          <w:szCs w:val="18"/>
          <w:lang w:val="es-ES_tradnl"/>
        </w:rPr>
        <w:t>: para favorecer el proceso de automatización de los aprendizajes se requiere una realización gradual. Esto favorece la memorización, rentabiliza el tiempo de enseñanza y rebaja el esfuerzo requerido.</w:t>
      </w:r>
    </w:p>
    <w:p w:rsidR="00B70465" w:rsidRPr="00F93B96" w:rsidRDefault="00B70465" w:rsidP="001846A4">
      <w:pPr>
        <w:pStyle w:val="Prrafodelista"/>
        <w:numPr>
          <w:ilvl w:val="0"/>
          <w:numId w:val="1"/>
        </w:numPr>
        <w:jc w:val="both"/>
        <w:rPr>
          <w:sz w:val="18"/>
          <w:szCs w:val="18"/>
          <w:lang w:val="es-ES_tradnl"/>
        </w:rPr>
      </w:pPr>
      <w:r w:rsidRPr="00F93B96">
        <w:rPr>
          <w:sz w:val="18"/>
          <w:szCs w:val="18"/>
          <w:u w:val="single"/>
          <w:lang w:val="es-ES_tradnl"/>
        </w:rPr>
        <w:t>Programar ordenadamente las tareas</w:t>
      </w:r>
      <w:r w:rsidRPr="00F93B96">
        <w:rPr>
          <w:sz w:val="18"/>
          <w:szCs w:val="18"/>
          <w:lang w:val="es-ES_tradnl"/>
        </w:rPr>
        <w:t xml:space="preserve">: aplicar </w:t>
      </w:r>
      <w:r w:rsidR="0059147A" w:rsidRPr="00F93B96">
        <w:rPr>
          <w:sz w:val="18"/>
          <w:szCs w:val="18"/>
          <w:lang w:val="es-ES_tradnl"/>
        </w:rPr>
        <w:t>paulatinamente</w:t>
      </w:r>
      <w:r w:rsidRPr="00F93B96">
        <w:rPr>
          <w:sz w:val="18"/>
          <w:szCs w:val="18"/>
          <w:lang w:val="es-ES_tradnl"/>
        </w:rPr>
        <w:t xml:space="preserve"> los conocimientos dominados en distintos lugares, horarios, ante diferentes personas… es importante repetirlo con constancia y regularidad. Ayudará a ampliar su </w:t>
      </w:r>
      <w:r w:rsidR="00F93B96">
        <w:rPr>
          <w:sz w:val="18"/>
          <w:szCs w:val="18"/>
          <w:lang w:val="es-ES_tradnl"/>
        </w:rPr>
        <w:t>autonomía,</w:t>
      </w:r>
      <w:r w:rsidRPr="00F93B96">
        <w:rPr>
          <w:sz w:val="18"/>
          <w:szCs w:val="18"/>
          <w:lang w:val="es-ES_tradnl"/>
        </w:rPr>
        <w:t xml:space="preserve"> flexibilidad, </w:t>
      </w:r>
      <w:r w:rsidR="00F93B96">
        <w:rPr>
          <w:sz w:val="18"/>
          <w:szCs w:val="18"/>
          <w:lang w:val="es-ES_tradnl"/>
        </w:rPr>
        <w:t>y</w:t>
      </w:r>
      <w:r w:rsidRPr="00F93B96">
        <w:rPr>
          <w:sz w:val="18"/>
          <w:szCs w:val="18"/>
          <w:lang w:val="es-ES_tradnl"/>
        </w:rPr>
        <w:t xml:space="preserve"> confianza.</w:t>
      </w:r>
    </w:p>
    <w:p w:rsidR="00B70465" w:rsidRPr="00F93B96" w:rsidRDefault="00B70465" w:rsidP="001846A4">
      <w:pPr>
        <w:pStyle w:val="Prrafodelista"/>
        <w:numPr>
          <w:ilvl w:val="0"/>
          <w:numId w:val="1"/>
        </w:numPr>
        <w:jc w:val="both"/>
        <w:rPr>
          <w:sz w:val="18"/>
          <w:szCs w:val="18"/>
          <w:lang w:val="es-ES_tradnl"/>
        </w:rPr>
      </w:pPr>
      <w:r w:rsidRPr="00F93B96">
        <w:rPr>
          <w:sz w:val="18"/>
          <w:szCs w:val="18"/>
          <w:u w:val="single"/>
          <w:lang w:val="es-ES_tradnl"/>
        </w:rPr>
        <w:t>Dar oportunidad al alumno de demostrar lo que es capaz de hacer</w:t>
      </w:r>
      <w:r w:rsidRPr="00F93B96">
        <w:rPr>
          <w:sz w:val="18"/>
          <w:szCs w:val="18"/>
          <w:lang w:val="es-ES_tradnl"/>
        </w:rPr>
        <w:t>: proponer tareas que pueda resolver por sí mismo sin depender de otros, para evitar la inseguridad.</w:t>
      </w:r>
    </w:p>
    <w:p w:rsidR="00B70465" w:rsidRPr="00F93B96" w:rsidRDefault="00B70465" w:rsidP="001846A4">
      <w:pPr>
        <w:pStyle w:val="Prrafodelista"/>
        <w:numPr>
          <w:ilvl w:val="0"/>
          <w:numId w:val="1"/>
        </w:numPr>
        <w:jc w:val="both"/>
        <w:rPr>
          <w:sz w:val="18"/>
          <w:szCs w:val="18"/>
          <w:lang w:val="es-ES_tradnl"/>
        </w:rPr>
      </w:pPr>
      <w:r w:rsidRPr="00F93B96">
        <w:rPr>
          <w:sz w:val="18"/>
          <w:szCs w:val="18"/>
          <w:u w:val="single"/>
          <w:lang w:val="es-ES_tradnl"/>
        </w:rPr>
        <w:t>Enseñar a finalizar las tareas</w:t>
      </w:r>
      <w:r w:rsidRPr="00F93B96">
        <w:rPr>
          <w:sz w:val="18"/>
          <w:szCs w:val="18"/>
          <w:lang w:val="es-ES_tradnl"/>
        </w:rPr>
        <w:t>: marcar objetivos cortos y fáciles de alcanzar.</w:t>
      </w:r>
    </w:p>
    <w:p w:rsidR="00B70465" w:rsidRPr="00F93B96" w:rsidRDefault="00B70465" w:rsidP="001846A4">
      <w:pPr>
        <w:pStyle w:val="Prrafodelista"/>
        <w:numPr>
          <w:ilvl w:val="0"/>
          <w:numId w:val="1"/>
        </w:numPr>
        <w:jc w:val="both"/>
        <w:rPr>
          <w:sz w:val="18"/>
          <w:szCs w:val="18"/>
          <w:lang w:val="es-ES_tradnl"/>
        </w:rPr>
      </w:pPr>
      <w:r w:rsidRPr="00F93B96">
        <w:rPr>
          <w:sz w:val="18"/>
          <w:szCs w:val="18"/>
          <w:u w:val="single"/>
          <w:lang w:val="es-ES_tradnl"/>
        </w:rPr>
        <w:t>Eliminar los comportamientos no adaptativos</w:t>
      </w:r>
      <w:r w:rsidRPr="00F93B96">
        <w:rPr>
          <w:sz w:val="18"/>
          <w:szCs w:val="18"/>
          <w:lang w:val="es-ES_tradnl"/>
        </w:rPr>
        <w:t>: ignorando las conductas disruptivas.</w:t>
      </w:r>
    </w:p>
    <w:p w:rsidR="00B70465" w:rsidRPr="00F93B96" w:rsidRDefault="00B70465" w:rsidP="001846A4">
      <w:pPr>
        <w:pStyle w:val="Prrafodelista"/>
        <w:numPr>
          <w:ilvl w:val="0"/>
          <w:numId w:val="1"/>
        </w:numPr>
        <w:jc w:val="both"/>
        <w:rPr>
          <w:sz w:val="18"/>
          <w:szCs w:val="18"/>
          <w:lang w:val="es-ES_tradnl"/>
        </w:rPr>
      </w:pPr>
      <w:r w:rsidRPr="00F93B96">
        <w:rPr>
          <w:sz w:val="18"/>
          <w:szCs w:val="18"/>
          <w:u w:val="single"/>
          <w:lang w:val="es-ES_tradnl"/>
        </w:rPr>
        <w:t>Ofrecer un ambiente gratificante y motivador</w:t>
      </w:r>
      <w:r w:rsidRPr="00F93B96">
        <w:rPr>
          <w:sz w:val="18"/>
          <w:szCs w:val="18"/>
          <w:lang w:val="es-ES_tradnl"/>
        </w:rPr>
        <w:t>: proporcionar apoyos, claves verbales y visuales o dar pistas que ayudan a relacionar informaciones.</w:t>
      </w:r>
    </w:p>
    <w:p w:rsidR="0059147A" w:rsidRDefault="0059147A" w:rsidP="00110600">
      <w:pPr>
        <w:spacing w:after="0" w:line="276" w:lineRule="auto"/>
        <w:jc w:val="both"/>
        <w:rPr>
          <w:sz w:val="20"/>
          <w:lang w:val="es-ES_tradnl"/>
        </w:rPr>
      </w:pPr>
      <w:r>
        <w:rPr>
          <w:sz w:val="20"/>
          <w:lang w:val="es-ES_tradnl"/>
        </w:rPr>
        <w:t xml:space="preserve">Las medidas de atención a la diversidad de alumnos con DI </w:t>
      </w:r>
      <w:r w:rsidR="00110600">
        <w:rPr>
          <w:sz w:val="20"/>
          <w:lang w:val="es-ES_tradnl"/>
        </w:rPr>
        <w:t>son</w:t>
      </w:r>
      <w:r w:rsidR="008479E7">
        <w:rPr>
          <w:sz w:val="20"/>
          <w:lang w:val="es-ES_tradnl"/>
        </w:rPr>
        <w:t>:</w:t>
      </w:r>
      <w:r w:rsidR="00110600">
        <w:rPr>
          <w:sz w:val="20"/>
          <w:lang w:val="es-ES_tradnl"/>
        </w:rPr>
        <w:t xml:space="preserve"> </w:t>
      </w:r>
    </w:p>
    <w:p w:rsidR="008479E7" w:rsidRDefault="00B20DF4" w:rsidP="008479E7">
      <w:pPr>
        <w:pStyle w:val="Prrafodelista"/>
        <w:numPr>
          <w:ilvl w:val="0"/>
          <w:numId w:val="1"/>
        </w:numPr>
        <w:jc w:val="both"/>
        <w:rPr>
          <w:lang w:val="es-ES_tradnl"/>
        </w:rPr>
      </w:pPr>
      <w:r>
        <w:rPr>
          <w:u w:val="single"/>
          <w:lang w:val="es-ES_tradnl"/>
        </w:rPr>
        <w:t>Adolescencia</w:t>
      </w:r>
      <w:r>
        <w:rPr>
          <w:lang w:val="es-ES_tradnl"/>
        </w:rPr>
        <w:t xml:space="preserve">: </w:t>
      </w:r>
    </w:p>
    <w:p w:rsidR="00B20DF4" w:rsidRPr="00F93B96" w:rsidRDefault="00B20DF4" w:rsidP="00B20DF4">
      <w:pPr>
        <w:pStyle w:val="Prrafodelista"/>
        <w:numPr>
          <w:ilvl w:val="1"/>
          <w:numId w:val="1"/>
        </w:numPr>
        <w:jc w:val="both"/>
        <w:rPr>
          <w:sz w:val="18"/>
          <w:szCs w:val="18"/>
          <w:lang w:val="es-ES_tradnl"/>
        </w:rPr>
      </w:pPr>
      <w:r w:rsidRPr="00F93B96">
        <w:rPr>
          <w:sz w:val="18"/>
          <w:szCs w:val="18"/>
          <w:lang w:val="es-ES_tradnl"/>
        </w:rPr>
        <w:t>Posibilitar el mayor grado de autonomía</w:t>
      </w:r>
    </w:p>
    <w:p w:rsidR="00B20DF4" w:rsidRPr="00F93B96" w:rsidRDefault="00B20DF4" w:rsidP="00B20DF4">
      <w:pPr>
        <w:pStyle w:val="Prrafodelista"/>
        <w:numPr>
          <w:ilvl w:val="1"/>
          <w:numId w:val="1"/>
        </w:numPr>
        <w:jc w:val="both"/>
        <w:rPr>
          <w:sz w:val="18"/>
          <w:szCs w:val="18"/>
          <w:lang w:val="es-ES_tradnl"/>
        </w:rPr>
      </w:pPr>
      <w:r w:rsidRPr="00F93B96">
        <w:rPr>
          <w:sz w:val="18"/>
          <w:szCs w:val="18"/>
          <w:u w:val="dotted"/>
          <w:lang w:val="es-ES_tradnl"/>
        </w:rPr>
        <w:t>Adaptación curricular</w:t>
      </w:r>
      <w:r w:rsidRPr="00F93B96">
        <w:rPr>
          <w:sz w:val="18"/>
          <w:szCs w:val="18"/>
          <w:lang w:val="es-ES_tradnl"/>
        </w:rPr>
        <w:t>: objetivos, contenidos, metodología, recursos, y evaluación.</w:t>
      </w:r>
    </w:p>
    <w:p w:rsidR="00B20DF4" w:rsidRPr="00F93B96" w:rsidRDefault="00B20DF4" w:rsidP="00B20DF4">
      <w:pPr>
        <w:pStyle w:val="Prrafodelista"/>
        <w:numPr>
          <w:ilvl w:val="1"/>
          <w:numId w:val="1"/>
        </w:numPr>
        <w:jc w:val="both"/>
        <w:rPr>
          <w:sz w:val="18"/>
          <w:szCs w:val="18"/>
          <w:lang w:val="es-ES_tradnl"/>
        </w:rPr>
      </w:pPr>
      <w:r w:rsidRPr="00F93B96">
        <w:rPr>
          <w:sz w:val="18"/>
          <w:szCs w:val="18"/>
          <w:u w:val="dotted"/>
          <w:lang w:val="es-ES_tradnl"/>
        </w:rPr>
        <w:t>Grupos de refuerzo</w:t>
      </w:r>
      <w:r w:rsidRPr="00F93B96">
        <w:rPr>
          <w:sz w:val="18"/>
          <w:szCs w:val="18"/>
          <w:lang w:val="es-ES_tradnl"/>
        </w:rPr>
        <w:t xml:space="preserve"> y apoyo educativo grupal (&lt;15 alumnos): conseguir contenidos mínimos de un área.</w:t>
      </w:r>
    </w:p>
    <w:p w:rsidR="00A76074" w:rsidRPr="00F93B96" w:rsidRDefault="00B20DF4" w:rsidP="00B20DF4">
      <w:pPr>
        <w:pStyle w:val="Prrafodelista"/>
        <w:numPr>
          <w:ilvl w:val="1"/>
          <w:numId w:val="1"/>
        </w:numPr>
        <w:jc w:val="both"/>
        <w:rPr>
          <w:sz w:val="18"/>
          <w:szCs w:val="18"/>
          <w:lang w:val="es-ES_tradnl"/>
        </w:rPr>
      </w:pPr>
      <w:proofErr w:type="spellStart"/>
      <w:r w:rsidRPr="00F93B96">
        <w:rPr>
          <w:sz w:val="18"/>
          <w:szCs w:val="18"/>
          <w:u w:val="dotted"/>
          <w:lang w:val="es-ES_tradnl"/>
        </w:rPr>
        <w:t>UCAs</w:t>
      </w:r>
      <w:proofErr w:type="spellEnd"/>
      <w:r w:rsidRPr="00F93B96">
        <w:rPr>
          <w:sz w:val="18"/>
          <w:szCs w:val="18"/>
          <w:lang w:val="es-ES_tradnl"/>
        </w:rPr>
        <w:t>: retraso escolar, problemas de inadaptación social o conducta</w:t>
      </w:r>
      <w:r w:rsidR="00A76074" w:rsidRPr="00F93B96">
        <w:rPr>
          <w:sz w:val="18"/>
          <w:szCs w:val="18"/>
          <w:lang w:val="es-ES_tradnl"/>
        </w:rPr>
        <w:t xml:space="preserve"> (14-16) </w:t>
      </w:r>
    </w:p>
    <w:p w:rsidR="00A76074" w:rsidRPr="00F93B96" w:rsidRDefault="00A76074" w:rsidP="00B20DF4">
      <w:pPr>
        <w:pStyle w:val="Prrafodelista"/>
        <w:numPr>
          <w:ilvl w:val="1"/>
          <w:numId w:val="1"/>
        </w:numPr>
        <w:jc w:val="both"/>
        <w:rPr>
          <w:sz w:val="18"/>
          <w:szCs w:val="18"/>
          <w:lang w:val="es-ES_tradnl"/>
        </w:rPr>
      </w:pPr>
      <w:r w:rsidRPr="00F93B96">
        <w:rPr>
          <w:sz w:val="18"/>
          <w:szCs w:val="18"/>
          <w:u w:val="dotted"/>
          <w:lang w:val="es-ES_tradnl"/>
        </w:rPr>
        <w:t>Programa de Diversificación Curricular</w:t>
      </w:r>
      <w:r w:rsidRPr="00F93B96">
        <w:rPr>
          <w:sz w:val="18"/>
          <w:szCs w:val="18"/>
          <w:lang w:val="es-ES_tradnl"/>
        </w:rPr>
        <w:t>: individualizado en grupos pequeños;  tiene como referente las capacidades generales de la etapa, selecciona los contenidos y actividades que favorezcan la funcionalidad de aprendizajes, el trabajo cooperativo y la iniciación profesional, y busca la integración en la vida ordinaria del centro.</w:t>
      </w:r>
    </w:p>
    <w:p w:rsidR="00B20DF4" w:rsidRPr="00F93B96" w:rsidRDefault="00A76074" w:rsidP="00B20DF4">
      <w:pPr>
        <w:pStyle w:val="Prrafodelista"/>
        <w:numPr>
          <w:ilvl w:val="1"/>
          <w:numId w:val="1"/>
        </w:numPr>
        <w:jc w:val="both"/>
        <w:rPr>
          <w:sz w:val="18"/>
          <w:szCs w:val="18"/>
          <w:lang w:val="es-ES_tradnl"/>
        </w:rPr>
      </w:pPr>
      <w:r w:rsidRPr="00F93B96">
        <w:rPr>
          <w:sz w:val="18"/>
          <w:szCs w:val="18"/>
          <w:u w:val="dotted"/>
          <w:lang w:val="es-ES_tradnl"/>
        </w:rPr>
        <w:t>Programa de Garantía Social</w:t>
      </w:r>
      <w:r w:rsidRPr="00F93B96">
        <w:rPr>
          <w:sz w:val="18"/>
          <w:szCs w:val="18"/>
          <w:lang w:val="es-ES_tradnl"/>
        </w:rPr>
        <w:t xml:space="preserve">: busca facilitar la reinserción en el sistema educativo </w:t>
      </w:r>
      <w:r w:rsidRPr="00F93B96">
        <w:rPr>
          <w:sz w:val="18"/>
          <w:szCs w:val="18"/>
          <w:lang w:val="es-ES_tradnl"/>
        </w:rPr>
        <w:t>o el acceso a un puesto de trabajo</w:t>
      </w:r>
      <w:r w:rsidRPr="00F93B96">
        <w:rPr>
          <w:sz w:val="18"/>
          <w:szCs w:val="18"/>
          <w:lang w:val="es-ES_tradnl"/>
        </w:rPr>
        <w:t xml:space="preserve"> de los jóvenes que lo deseen. Se conocen como </w:t>
      </w:r>
      <w:r w:rsidRPr="00F93B96">
        <w:rPr>
          <w:i/>
          <w:sz w:val="18"/>
          <w:szCs w:val="18"/>
          <w:lang w:val="es-ES_tradnl"/>
        </w:rPr>
        <w:t>aulas polivalentes</w:t>
      </w:r>
      <w:r w:rsidRPr="00F93B96">
        <w:rPr>
          <w:sz w:val="18"/>
          <w:szCs w:val="18"/>
          <w:lang w:val="es-ES_tradnl"/>
        </w:rPr>
        <w:t xml:space="preserve"> o </w:t>
      </w:r>
      <w:r w:rsidRPr="00F93B96">
        <w:rPr>
          <w:i/>
          <w:sz w:val="18"/>
          <w:szCs w:val="18"/>
          <w:lang w:val="es-ES_tradnl"/>
        </w:rPr>
        <w:t>PIP</w:t>
      </w:r>
      <w:r w:rsidRPr="00F93B96">
        <w:rPr>
          <w:sz w:val="18"/>
          <w:szCs w:val="18"/>
          <w:lang w:val="es-ES_tradnl"/>
        </w:rPr>
        <w:t>.</w:t>
      </w:r>
    </w:p>
    <w:p w:rsidR="00A76074" w:rsidRPr="00F93B96" w:rsidRDefault="00A76074" w:rsidP="00B20DF4">
      <w:pPr>
        <w:pStyle w:val="Prrafodelista"/>
        <w:numPr>
          <w:ilvl w:val="1"/>
          <w:numId w:val="1"/>
        </w:numPr>
        <w:jc w:val="both"/>
        <w:rPr>
          <w:sz w:val="18"/>
          <w:szCs w:val="18"/>
          <w:lang w:val="es-ES_tradnl"/>
        </w:rPr>
      </w:pPr>
      <w:r w:rsidRPr="00F93B96">
        <w:rPr>
          <w:sz w:val="18"/>
          <w:szCs w:val="18"/>
          <w:u w:val="dotted"/>
          <w:lang w:val="es-ES_tradnl"/>
        </w:rPr>
        <w:t>Programas de Transición a la vida adulta</w:t>
      </w:r>
      <w:r w:rsidRPr="00F93B96">
        <w:rPr>
          <w:sz w:val="18"/>
          <w:szCs w:val="18"/>
          <w:lang w:val="es-ES_tradnl"/>
        </w:rPr>
        <w:t>: a partir de los 16 años, facilitan el desarrollo de la autonomía personal y la integración social de los alumnos, quienes podrán tener un componente de formación profesional específica de 2 años de duración. El principal objetivo es permitirles la incorporación al mundo laboral, poniendo atención en los aspectos relacionados con las capacidades motoras, la comunicación y los conocimientos instrumentales básicos (certificado).</w:t>
      </w:r>
    </w:p>
    <w:p w:rsidR="00A76074" w:rsidRDefault="00A76074" w:rsidP="00A76074">
      <w:pPr>
        <w:pStyle w:val="Prrafodelista"/>
        <w:numPr>
          <w:ilvl w:val="0"/>
          <w:numId w:val="1"/>
        </w:numPr>
        <w:jc w:val="both"/>
        <w:rPr>
          <w:lang w:val="es-ES_tradnl"/>
        </w:rPr>
      </w:pPr>
      <w:r>
        <w:rPr>
          <w:u w:val="single"/>
          <w:lang w:val="es-ES_tradnl"/>
        </w:rPr>
        <w:t xml:space="preserve">Vida </w:t>
      </w:r>
      <w:r w:rsidR="00FA58B7">
        <w:rPr>
          <w:u w:val="single"/>
          <w:lang w:val="es-ES_tradnl"/>
        </w:rPr>
        <w:t>adulta</w:t>
      </w:r>
      <w:r>
        <w:rPr>
          <w:lang w:val="es-ES_tradnl"/>
        </w:rPr>
        <w:t>:</w:t>
      </w:r>
    </w:p>
    <w:p w:rsidR="00FA58B7" w:rsidRPr="00F93B96" w:rsidRDefault="00FA58B7" w:rsidP="00FA58B7">
      <w:pPr>
        <w:pStyle w:val="Prrafodelista"/>
        <w:numPr>
          <w:ilvl w:val="1"/>
          <w:numId w:val="1"/>
        </w:numPr>
        <w:jc w:val="both"/>
        <w:rPr>
          <w:sz w:val="18"/>
          <w:lang w:val="es-ES_tradnl"/>
        </w:rPr>
      </w:pPr>
      <w:r w:rsidRPr="00F93B96">
        <w:rPr>
          <w:sz w:val="18"/>
          <w:u w:val="dotted"/>
          <w:lang w:val="es-ES_tradnl"/>
        </w:rPr>
        <w:t>Ocupación libre</w:t>
      </w:r>
      <w:r w:rsidRPr="00F93B96">
        <w:rPr>
          <w:sz w:val="18"/>
          <w:lang w:val="es-ES_tradnl"/>
        </w:rPr>
        <w:t>:</w:t>
      </w:r>
    </w:p>
    <w:p w:rsidR="00FA58B7" w:rsidRPr="00F93B96" w:rsidRDefault="00FA58B7" w:rsidP="00FA58B7">
      <w:pPr>
        <w:pStyle w:val="Prrafodelista"/>
        <w:numPr>
          <w:ilvl w:val="2"/>
          <w:numId w:val="1"/>
        </w:numPr>
        <w:jc w:val="both"/>
        <w:rPr>
          <w:sz w:val="18"/>
          <w:lang w:val="es-ES_tradnl"/>
        </w:rPr>
      </w:pPr>
      <w:r w:rsidRPr="00F93B96">
        <w:rPr>
          <w:i/>
          <w:sz w:val="18"/>
          <w:lang w:val="es-ES_tradnl"/>
        </w:rPr>
        <w:t>Trabajo en condiciones normales sin ningún tipo de apoyo</w:t>
      </w:r>
      <w:r w:rsidRPr="00F93B96">
        <w:rPr>
          <w:sz w:val="18"/>
          <w:lang w:val="es-ES_tradnl"/>
        </w:rPr>
        <w:t>.</w:t>
      </w:r>
    </w:p>
    <w:p w:rsidR="00FA58B7" w:rsidRPr="00F93B96" w:rsidRDefault="00FA58B7" w:rsidP="00FA58B7">
      <w:pPr>
        <w:pStyle w:val="Prrafodelista"/>
        <w:numPr>
          <w:ilvl w:val="2"/>
          <w:numId w:val="1"/>
        </w:numPr>
        <w:jc w:val="both"/>
        <w:rPr>
          <w:sz w:val="18"/>
          <w:lang w:val="es-ES_tradnl"/>
        </w:rPr>
      </w:pPr>
      <w:r w:rsidRPr="00F93B96">
        <w:rPr>
          <w:i/>
          <w:sz w:val="18"/>
          <w:lang w:val="es-ES_tradnl"/>
        </w:rPr>
        <w:t>Ocupación subvencionada en empresas ordinarias</w:t>
      </w:r>
      <w:r w:rsidRPr="00F93B96">
        <w:rPr>
          <w:sz w:val="18"/>
          <w:lang w:val="es-ES_tradnl"/>
        </w:rPr>
        <w:t xml:space="preserve"> (medidas destinadas a favorecer, estimular y ayudar a la integración laboral de personas con discapacidad; son medios de fomento y protección del empleo –cuota de reserva del 2% con + de 50 trabajadores-).</w:t>
      </w:r>
    </w:p>
    <w:p w:rsidR="00FA58B7" w:rsidRPr="00F93B96" w:rsidRDefault="00FA58B7" w:rsidP="00FA58B7">
      <w:pPr>
        <w:pStyle w:val="Prrafodelista"/>
        <w:numPr>
          <w:ilvl w:val="2"/>
          <w:numId w:val="1"/>
        </w:numPr>
        <w:jc w:val="both"/>
        <w:rPr>
          <w:sz w:val="18"/>
          <w:lang w:val="es-ES_tradnl"/>
        </w:rPr>
      </w:pPr>
      <w:r w:rsidRPr="00F93B96">
        <w:rPr>
          <w:i/>
          <w:sz w:val="18"/>
          <w:lang w:val="es-ES_tradnl"/>
        </w:rPr>
        <w:t>Ocupación protegida en empresas ordinarias</w:t>
      </w:r>
      <w:r w:rsidRPr="00F93B96">
        <w:rPr>
          <w:sz w:val="18"/>
          <w:lang w:val="es-ES_tradnl"/>
        </w:rPr>
        <w:t xml:space="preserve"> (permite ajusta las condiciones de trabajo a las posibilidades laborales de personas con discapacidad –enclaves {grupo ordinario con supervisión}- y –empleo con apoyo-).</w:t>
      </w:r>
    </w:p>
    <w:p w:rsidR="00FA58B7" w:rsidRPr="00F93B96" w:rsidRDefault="00FA58B7" w:rsidP="00FA58B7">
      <w:pPr>
        <w:pStyle w:val="Prrafodelista"/>
        <w:numPr>
          <w:ilvl w:val="1"/>
          <w:numId w:val="1"/>
        </w:numPr>
        <w:jc w:val="both"/>
        <w:rPr>
          <w:sz w:val="18"/>
          <w:lang w:val="es-ES_tradnl"/>
        </w:rPr>
      </w:pPr>
      <w:r w:rsidRPr="00F93B96">
        <w:rPr>
          <w:sz w:val="18"/>
          <w:u w:val="dotted"/>
          <w:lang w:val="es-ES_tradnl"/>
        </w:rPr>
        <w:t>Centros especiales de empleo</w:t>
      </w:r>
      <w:r w:rsidRPr="00F93B96">
        <w:rPr>
          <w:sz w:val="18"/>
          <w:lang w:val="es-ES_tradnl"/>
        </w:rPr>
        <w:t>: su objetivo principal es la realización de un trabajo productivo, participando en las operaciones de mercado, asegurando un empleo remunerado y la prestación de servicios de ajuste personal y social.</w:t>
      </w:r>
    </w:p>
    <w:p w:rsidR="00FA58B7" w:rsidRPr="00F93B96" w:rsidRDefault="00FA58B7" w:rsidP="00FA58B7">
      <w:pPr>
        <w:pStyle w:val="Prrafodelista"/>
        <w:numPr>
          <w:ilvl w:val="1"/>
          <w:numId w:val="1"/>
        </w:numPr>
        <w:jc w:val="both"/>
        <w:rPr>
          <w:sz w:val="18"/>
          <w:lang w:val="es-ES_tradnl"/>
        </w:rPr>
      </w:pPr>
      <w:r w:rsidRPr="00F93B96">
        <w:rPr>
          <w:sz w:val="18"/>
          <w:u w:val="dotted"/>
          <w:lang w:val="es-ES_tradnl"/>
        </w:rPr>
        <w:t>Centros ocupacionales</w:t>
      </w:r>
      <w:r w:rsidRPr="00F93B96">
        <w:rPr>
          <w:sz w:val="18"/>
          <w:lang w:val="es-ES_tradnl"/>
        </w:rPr>
        <w:t>: su finalidad es asegurar los servicios de terapia ocupacional y ajuste personal y social de personas cuya minusvalía impida la integración en una empresa.</w:t>
      </w:r>
    </w:p>
    <w:p w:rsidR="001846A4" w:rsidRPr="00F93B96" w:rsidRDefault="001E2C42" w:rsidP="001846A4">
      <w:pPr>
        <w:pStyle w:val="Prrafodelista"/>
        <w:numPr>
          <w:ilvl w:val="0"/>
          <w:numId w:val="4"/>
        </w:numPr>
        <w:jc w:val="both"/>
        <w:rPr>
          <w:b/>
          <w:szCs w:val="17"/>
          <w:lang w:val="es-ES_tradnl"/>
        </w:rPr>
      </w:pPr>
      <w:r w:rsidRPr="00F93B96">
        <w:rPr>
          <w:b/>
          <w:szCs w:val="17"/>
          <w:lang w:val="es-ES_tradnl"/>
        </w:rPr>
        <w:lastRenderedPageBreak/>
        <w:t xml:space="preserve">Desarrollo de la conducta </w:t>
      </w:r>
      <w:proofErr w:type="spellStart"/>
      <w:r w:rsidRPr="00F93B96">
        <w:rPr>
          <w:b/>
          <w:szCs w:val="17"/>
          <w:lang w:val="es-ES_tradnl"/>
        </w:rPr>
        <w:t>autodeterminada</w:t>
      </w:r>
      <w:proofErr w:type="spellEnd"/>
      <w:r w:rsidRPr="00F93B96">
        <w:rPr>
          <w:b/>
          <w:szCs w:val="17"/>
          <w:lang w:val="es-ES_tradnl"/>
        </w:rPr>
        <w:t>.</w:t>
      </w:r>
    </w:p>
    <w:p w:rsidR="001E2C42" w:rsidRPr="00F93B96" w:rsidRDefault="001E2C42" w:rsidP="001E2C42">
      <w:pPr>
        <w:spacing w:after="0" w:line="276" w:lineRule="auto"/>
        <w:jc w:val="both"/>
        <w:rPr>
          <w:sz w:val="17"/>
          <w:szCs w:val="17"/>
          <w:lang w:val="es-ES_tradnl"/>
        </w:rPr>
      </w:pPr>
      <w:r w:rsidRPr="00F93B96">
        <w:rPr>
          <w:sz w:val="17"/>
          <w:szCs w:val="17"/>
          <w:lang w:val="es-ES_tradnl"/>
        </w:rPr>
        <w:t>Es una meta educativa principal y un indicador de calidad de vida.</w:t>
      </w:r>
    </w:p>
    <w:p w:rsidR="001E2C42" w:rsidRPr="00F93B96" w:rsidRDefault="001E2C42" w:rsidP="001E2C42">
      <w:pPr>
        <w:spacing w:after="0" w:line="276" w:lineRule="auto"/>
        <w:jc w:val="both"/>
        <w:rPr>
          <w:sz w:val="17"/>
          <w:szCs w:val="17"/>
          <w:lang w:val="es-ES_tradnl"/>
        </w:rPr>
      </w:pPr>
      <w:proofErr w:type="spellStart"/>
      <w:r w:rsidRPr="00F93B96">
        <w:rPr>
          <w:sz w:val="17"/>
          <w:szCs w:val="17"/>
          <w:lang w:val="es-ES_tradnl"/>
        </w:rPr>
        <w:t>Deci</w:t>
      </w:r>
      <w:proofErr w:type="spellEnd"/>
      <w:r w:rsidRPr="00F93B96">
        <w:rPr>
          <w:sz w:val="17"/>
          <w:szCs w:val="17"/>
          <w:lang w:val="es-ES_tradnl"/>
        </w:rPr>
        <w:t xml:space="preserve"> y </w:t>
      </w:r>
      <w:proofErr w:type="spellStart"/>
      <w:r w:rsidRPr="00F93B96">
        <w:rPr>
          <w:sz w:val="17"/>
          <w:szCs w:val="17"/>
          <w:lang w:val="es-ES_tradnl"/>
        </w:rPr>
        <w:t>Ryan</w:t>
      </w:r>
      <w:proofErr w:type="spellEnd"/>
      <w:r w:rsidRPr="00F93B96">
        <w:rPr>
          <w:sz w:val="17"/>
          <w:szCs w:val="17"/>
          <w:lang w:val="es-ES_tradnl"/>
        </w:rPr>
        <w:t xml:space="preserve"> diferencian grados y tipos de motivación concluyendo que las personas más </w:t>
      </w:r>
      <w:proofErr w:type="spellStart"/>
      <w:r w:rsidRPr="00F93B96">
        <w:rPr>
          <w:sz w:val="17"/>
          <w:szCs w:val="17"/>
          <w:lang w:val="es-ES_tradnl"/>
        </w:rPr>
        <w:t>autodeterminadas</w:t>
      </w:r>
      <w:proofErr w:type="spellEnd"/>
      <w:r w:rsidRPr="00F93B96">
        <w:rPr>
          <w:sz w:val="17"/>
          <w:szCs w:val="17"/>
          <w:lang w:val="es-ES_tradnl"/>
        </w:rPr>
        <w:t xml:space="preserve"> (con motivación intrínseca) llegan a resultados más adaptativos.</w:t>
      </w:r>
    </w:p>
    <w:p w:rsidR="001E2C42" w:rsidRPr="00F93B96" w:rsidRDefault="001E2C42" w:rsidP="001E2C42">
      <w:pPr>
        <w:spacing w:after="0" w:line="276" w:lineRule="auto"/>
        <w:jc w:val="both"/>
        <w:rPr>
          <w:sz w:val="17"/>
          <w:szCs w:val="17"/>
          <w:lang w:val="es-ES_tradnl"/>
        </w:rPr>
      </w:pPr>
      <w:r w:rsidRPr="00F93B96">
        <w:rPr>
          <w:sz w:val="17"/>
          <w:szCs w:val="17"/>
          <w:lang w:val="es-ES_tradnl"/>
        </w:rPr>
        <w:t xml:space="preserve">Uno de los modelos más conocidos en Educación Especial es el propuesto por </w:t>
      </w:r>
      <w:proofErr w:type="spellStart"/>
      <w:r w:rsidRPr="00F93B96">
        <w:rPr>
          <w:sz w:val="17"/>
          <w:szCs w:val="17"/>
          <w:lang w:val="es-ES_tradnl"/>
        </w:rPr>
        <w:t>Wehemeyer</w:t>
      </w:r>
      <w:proofErr w:type="spellEnd"/>
      <w:r w:rsidRPr="00F93B96">
        <w:rPr>
          <w:sz w:val="17"/>
          <w:szCs w:val="17"/>
          <w:lang w:val="es-ES_tradnl"/>
        </w:rPr>
        <w:t xml:space="preserve">, según el cual la autodeterminación se desarrolla a lo largo de la vida conforme niños y adolescentes aprenden habilidades, destrezas, y actitudes que les permiten ser agentes causales de sus vidas. Las acciones del individuo son </w:t>
      </w:r>
      <w:proofErr w:type="spellStart"/>
      <w:r w:rsidRPr="00F93B96">
        <w:rPr>
          <w:sz w:val="17"/>
          <w:szCs w:val="17"/>
          <w:lang w:val="es-ES_tradnl"/>
        </w:rPr>
        <w:t>autodeterminadas</w:t>
      </w:r>
      <w:proofErr w:type="spellEnd"/>
      <w:r w:rsidRPr="00F93B96">
        <w:rPr>
          <w:sz w:val="17"/>
          <w:szCs w:val="17"/>
          <w:lang w:val="es-ES_tradnl"/>
        </w:rPr>
        <w:t xml:space="preserve"> si reflejan autonomía (actuar de acuerdo a las propias preferencias, intereses, o habilidades e independientemente de indebidas influencias externas), autorregulación de la conducta (tomar decisiones sobre los objetivos propios, examinar las tareas a realizar, analizar las posibilidades y capacidades, llevar a cabo un plan de acción, revisarlo y ajustarlo a la meta), creencias de control y competencia (actuar con un sentido de poder creyendo  en las capacidades propias e influir en las metas que se desean), y autoconciencia y autoconocimiento (de las posibilidades y limitaciones de cada uno).</w:t>
      </w:r>
    </w:p>
    <w:p w:rsidR="001E2C42" w:rsidRPr="00F93B96" w:rsidRDefault="001E2C42" w:rsidP="001E2C42">
      <w:pPr>
        <w:spacing w:after="0" w:line="276" w:lineRule="auto"/>
        <w:jc w:val="both"/>
        <w:rPr>
          <w:sz w:val="17"/>
          <w:szCs w:val="17"/>
          <w:lang w:val="es-ES_tradnl"/>
        </w:rPr>
      </w:pPr>
      <w:r w:rsidRPr="00F93B96">
        <w:rPr>
          <w:sz w:val="17"/>
          <w:szCs w:val="17"/>
          <w:lang w:val="es-ES_tradnl"/>
        </w:rPr>
        <w:t>El logro de la autodeterminación no es tarea fácil, y los alumnos con DI suelen presentar escasas oportunidades para tomar decisiones y aprender de consecuencias, tendencia a ser dependientes de los demás, mayor sobreprotección, y pocas habilidades para adaptarse. Siempre es posible alcanzar un grado de autodeterminación fomentando confianza, automotivación, establecimiento de metas, búsqueda de medios, resolución de problemas, elecciones…</w:t>
      </w:r>
    </w:p>
    <w:p w:rsidR="00D9210E" w:rsidRPr="00F93B96" w:rsidRDefault="00D9210E" w:rsidP="001E2C42">
      <w:pPr>
        <w:spacing w:after="0" w:line="276" w:lineRule="auto"/>
        <w:jc w:val="both"/>
        <w:rPr>
          <w:sz w:val="17"/>
          <w:szCs w:val="17"/>
          <w:lang w:val="es-ES_tradnl"/>
        </w:rPr>
      </w:pPr>
      <w:r w:rsidRPr="00F93B96">
        <w:rPr>
          <w:sz w:val="17"/>
          <w:szCs w:val="17"/>
          <w:lang w:val="es-ES_tradnl"/>
        </w:rPr>
        <w:t>El sistema escolar debería transmitir los aprendizajes básicos y preparar al alumno para enfrentarse a la vida tras la etapa escolar.</w:t>
      </w:r>
    </w:p>
    <w:p w:rsidR="00D9210E" w:rsidRPr="00F93B96" w:rsidRDefault="00D9210E" w:rsidP="001E2C42">
      <w:pPr>
        <w:spacing w:after="0" w:line="276" w:lineRule="auto"/>
        <w:jc w:val="both"/>
        <w:rPr>
          <w:sz w:val="17"/>
          <w:szCs w:val="17"/>
          <w:lang w:val="es-ES_tradnl"/>
        </w:rPr>
      </w:pPr>
      <w:r w:rsidRPr="00F93B96">
        <w:rPr>
          <w:sz w:val="17"/>
          <w:szCs w:val="17"/>
          <w:lang w:val="es-ES_tradnl"/>
        </w:rPr>
        <w:t xml:space="preserve">El proceso de evaluación de la conducta </w:t>
      </w:r>
      <w:proofErr w:type="spellStart"/>
      <w:r w:rsidRPr="00F93B96">
        <w:rPr>
          <w:sz w:val="17"/>
          <w:szCs w:val="17"/>
          <w:lang w:val="es-ES_tradnl"/>
        </w:rPr>
        <w:t>autodeterminada</w:t>
      </w:r>
      <w:proofErr w:type="spellEnd"/>
      <w:r w:rsidRPr="00F93B96">
        <w:rPr>
          <w:sz w:val="17"/>
          <w:szCs w:val="17"/>
          <w:lang w:val="es-ES_tradnl"/>
        </w:rPr>
        <w:t xml:space="preserve"> va dirigido a la identificación de los puntos fuertes del alumno, pues está planteado de manera que suponga una mejora personal y se eviten la inseguridad y el fracaso, ofreciendo oportunidades para progresar.</w:t>
      </w:r>
    </w:p>
    <w:p w:rsidR="00D9210E" w:rsidRPr="00F93B96" w:rsidRDefault="00D9210E" w:rsidP="001E2C42">
      <w:pPr>
        <w:spacing w:after="0" w:line="276" w:lineRule="auto"/>
        <w:jc w:val="both"/>
        <w:rPr>
          <w:sz w:val="17"/>
          <w:szCs w:val="17"/>
          <w:lang w:val="es-ES_tradnl"/>
        </w:rPr>
      </w:pPr>
      <w:r w:rsidRPr="00F93B96">
        <w:rPr>
          <w:sz w:val="17"/>
          <w:szCs w:val="17"/>
          <w:lang w:val="es-ES_tradnl"/>
        </w:rPr>
        <w:t>Entre los instrumentos</w:t>
      </w:r>
      <w:r w:rsidR="00C32A65" w:rsidRPr="00F93B96">
        <w:rPr>
          <w:sz w:val="17"/>
          <w:szCs w:val="17"/>
          <w:lang w:val="es-ES_tradnl"/>
        </w:rPr>
        <w:t xml:space="preserve"> que permiten que el alu</w:t>
      </w:r>
      <w:r w:rsidR="002B08E2" w:rsidRPr="00F93B96">
        <w:rPr>
          <w:sz w:val="17"/>
          <w:szCs w:val="17"/>
          <w:lang w:val="es-ES_tradnl"/>
        </w:rPr>
        <w:t>m</w:t>
      </w:r>
      <w:r w:rsidR="00C32A65" w:rsidRPr="00F93B96">
        <w:rPr>
          <w:sz w:val="17"/>
          <w:szCs w:val="17"/>
          <w:lang w:val="es-ES_tradnl"/>
        </w:rPr>
        <w:t>no con DI identifique sus PF o PD</w:t>
      </w:r>
      <w:r w:rsidRPr="00F93B96">
        <w:rPr>
          <w:sz w:val="17"/>
          <w:szCs w:val="17"/>
          <w:lang w:val="es-ES_tradnl"/>
        </w:rPr>
        <w:t>, podemos comentar:</w:t>
      </w:r>
    </w:p>
    <w:tbl>
      <w:tblPr>
        <w:tblStyle w:val="Tablaconcuadrcula"/>
        <w:tblW w:w="9003" w:type="dxa"/>
        <w:tblLook w:val="04A0" w:firstRow="1" w:lastRow="0" w:firstColumn="1" w:lastColumn="0" w:noHBand="0" w:noVBand="1"/>
      </w:tblPr>
      <w:tblGrid>
        <w:gridCol w:w="1242"/>
        <w:gridCol w:w="2139"/>
        <w:gridCol w:w="5622"/>
      </w:tblGrid>
      <w:tr w:rsidR="00C32A65" w:rsidRPr="00F93B96" w:rsidTr="00C32A65">
        <w:tc>
          <w:tcPr>
            <w:tcW w:w="1242" w:type="dxa"/>
            <w:tcBorders>
              <w:top w:val="single" w:sz="12" w:space="0" w:color="auto"/>
              <w:left w:val="single" w:sz="12" w:space="0" w:color="auto"/>
              <w:bottom w:val="single" w:sz="12" w:space="0" w:color="auto"/>
              <w:right w:val="single" w:sz="6" w:space="0" w:color="auto"/>
            </w:tcBorders>
            <w:vAlign w:val="center"/>
          </w:tcPr>
          <w:p w:rsidR="00F24DF2" w:rsidRPr="00F93B96" w:rsidRDefault="00F24DF2" w:rsidP="00C32A65">
            <w:pPr>
              <w:jc w:val="center"/>
              <w:rPr>
                <w:b/>
                <w:sz w:val="16"/>
                <w:szCs w:val="16"/>
                <w:lang w:val="es-ES_tradnl"/>
              </w:rPr>
            </w:pPr>
            <w:r w:rsidRPr="00F93B96">
              <w:rPr>
                <w:b/>
                <w:sz w:val="16"/>
                <w:szCs w:val="16"/>
                <w:lang w:val="es-ES_tradnl"/>
              </w:rPr>
              <w:t>ESCALAS</w:t>
            </w:r>
          </w:p>
        </w:tc>
        <w:tc>
          <w:tcPr>
            <w:tcW w:w="0" w:type="auto"/>
            <w:tcBorders>
              <w:top w:val="single" w:sz="12" w:space="0" w:color="auto"/>
              <w:left w:val="single" w:sz="6" w:space="0" w:color="auto"/>
              <w:bottom w:val="single" w:sz="12" w:space="0" w:color="auto"/>
              <w:right w:val="single" w:sz="6" w:space="0" w:color="auto"/>
            </w:tcBorders>
            <w:vAlign w:val="center"/>
          </w:tcPr>
          <w:p w:rsidR="00F24DF2" w:rsidRPr="00F93B96" w:rsidRDefault="00F24DF2" w:rsidP="00C32A65">
            <w:pPr>
              <w:jc w:val="center"/>
              <w:rPr>
                <w:b/>
                <w:sz w:val="16"/>
                <w:szCs w:val="16"/>
                <w:lang w:val="es-ES_tradnl"/>
              </w:rPr>
            </w:pPr>
            <w:r w:rsidRPr="00F93B96">
              <w:rPr>
                <w:b/>
                <w:sz w:val="16"/>
                <w:szCs w:val="16"/>
                <w:lang w:val="es-ES_tradnl"/>
              </w:rPr>
              <w:t>SECCIONES</w:t>
            </w:r>
          </w:p>
        </w:tc>
        <w:tc>
          <w:tcPr>
            <w:tcW w:w="0" w:type="auto"/>
            <w:tcBorders>
              <w:top w:val="single" w:sz="12" w:space="0" w:color="auto"/>
              <w:left w:val="single" w:sz="6" w:space="0" w:color="auto"/>
              <w:bottom w:val="single" w:sz="12" w:space="0" w:color="auto"/>
              <w:right w:val="single" w:sz="12" w:space="0" w:color="auto"/>
            </w:tcBorders>
            <w:vAlign w:val="center"/>
          </w:tcPr>
          <w:p w:rsidR="00F24DF2" w:rsidRPr="00F93B96" w:rsidRDefault="00F24DF2" w:rsidP="00C32A65">
            <w:pPr>
              <w:jc w:val="center"/>
              <w:rPr>
                <w:b/>
                <w:sz w:val="16"/>
                <w:szCs w:val="16"/>
                <w:lang w:val="es-ES_tradnl"/>
              </w:rPr>
            </w:pPr>
            <w:r w:rsidRPr="00F93B96">
              <w:rPr>
                <w:b/>
                <w:sz w:val="16"/>
                <w:szCs w:val="16"/>
                <w:lang w:val="es-ES_tradnl"/>
              </w:rPr>
              <w:t>ÁREAS</w:t>
            </w:r>
          </w:p>
        </w:tc>
      </w:tr>
      <w:tr w:rsidR="00C32A65" w:rsidRPr="00F93B96" w:rsidTr="00C32A65">
        <w:tc>
          <w:tcPr>
            <w:tcW w:w="1242" w:type="dxa"/>
            <w:vMerge w:val="restart"/>
            <w:tcBorders>
              <w:top w:val="single" w:sz="12" w:space="0" w:color="auto"/>
              <w:left w:val="single" w:sz="12" w:space="0" w:color="auto"/>
              <w:bottom w:val="single" w:sz="6" w:space="0" w:color="auto"/>
              <w:right w:val="single" w:sz="6" w:space="0" w:color="auto"/>
            </w:tcBorders>
            <w:textDirection w:val="btLr"/>
            <w:vAlign w:val="center"/>
          </w:tcPr>
          <w:p w:rsidR="00F24DF2" w:rsidRPr="00F93B96" w:rsidRDefault="00F24DF2" w:rsidP="00C32A65">
            <w:pPr>
              <w:ind w:left="113" w:right="113"/>
              <w:jc w:val="center"/>
              <w:rPr>
                <w:sz w:val="16"/>
                <w:szCs w:val="16"/>
                <w:lang w:val="es-ES_tradnl"/>
              </w:rPr>
            </w:pPr>
            <w:r w:rsidRPr="00F93B96">
              <w:rPr>
                <w:sz w:val="16"/>
                <w:szCs w:val="16"/>
                <w:u w:val="single"/>
                <w:lang w:val="es-ES_tradnl"/>
              </w:rPr>
              <w:t xml:space="preserve">ESCALA DE ATODETERMINACIÓN ARC </w:t>
            </w:r>
            <w:r w:rsidRPr="00F93B96">
              <w:rPr>
                <w:sz w:val="16"/>
                <w:szCs w:val="16"/>
                <w:lang w:val="es-ES_tradnl"/>
              </w:rPr>
              <w:t>(</w:t>
            </w:r>
            <w:proofErr w:type="spellStart"/>
            <w:r w:rsidRPr="00F93B96">
              <w:rPr>
                <w:sz w:val="16"/>
                <w:szCs w:val="16"/>
                <w:lang w:val="es-ES_tradnl"/>
              </w:rPr>
              <w:t>Wehmeyer</w:t>
            </w:r>
            <w:proofErr w:type="spellEnd"/>
            <w:r w:rsidRPr="00F93B96">
              <w:rPr>
                <w:sz w:val="16"/>
                <w:szCs w:val="16"/>
                <w:lang w:val="es-ES_tradnl"/>
              </w:rPr>
              <w:t xml:space="preserve"> 1995): autoinforme del alumno/entrevista personalizada, ítems según intereses, ejemplificación, enunciados positivos…</w:t>
            </w:r>
          </w:p>
        </w:tc>
        <w:tc>
          <w:tcPr>
            <w:tcW w:w="0" w:type="auto"/>
            <w:tcBorders>
              <w:top w:val="single" w:sz="12" w:space="0" w:color="auto"/>
              <w:left w:val="single" w:sz="6" w:space="0" w:color="auto"/>
              <w:bottom w:val="single" w:sz="6" w:space="0" w:color="auto"/>
              <w:right w:val="single" w:sz="6" w:space="0" w:color="auto"/>
            </w:tcBorders>
            <w:vAlign w:val="center"/>
          </w:tcPr>
          <w:p w:rsidR="00C32A65" w:rsidRPr="00F93B96" w:rsidRDefault="00F24DF2" w:rsidP="00C32A65">
            <w:pPr>
              <w:jc w:val="center"/>
              <w:rPr>
                <w:sz w:val="16"/>
                <w:szCs w:val="16"/>
                <w:lang w:val="es-ES_tradnl"/>
              </w:rPr>
            </w:pPr>
            <w:r w:rsidRPr="00F93B96">
              <w:rPr>
                <w:sz w:val="16"/>
                <w:szCs w:val="16"/>
                <w:lang w:val="es-ES_tradnl"/>
              </w:rPr>
              <w:t>A</w:t>
            </w:r>
            <w:r w:rsidR="00C32A65" w:rsidRPr="00F93B96">
              <w:rPr>
                <w:sz w:val="16"/>
                <w:szCs w:val="16"/>
                <w:lang w:val="es-ES_tradnl"/>
              </w:rPr>
              <w:t>utonomía</w:t>
            </w:r>
          </w:p>
          <w:p w:rsidR="00F24DF2" w:rsidRPr="00F93B96" w:rsidRDefault="00F24DF2" w:rsidP="00C32A65">
            <w:pPr>
              <w:jc w:val="center"/>
              <w:rPr>
                <w:sz w:val="16"/>
                <w:szCs w:val="16"/>
                <w:lang w:val="es-ES_tradnl"/>
              </w:rPr>
            </w:pPr>
            <w:r w:rsidRPr="00F93B96">
              <w:rPr>
                <w:sz w:val="16"/>
                <w:szCs w:val="16"/>
                <w:lang w:val="es-ES_tradnl"/>
              </w:rPr>
              <w:t>(ítems 1-32)</w:t>
            </w:r>
          </w:p>
        </w:tc>
        <w:tc>
          <w:tcPr>
            <w:tcW w:w="0" w:type="auto"/>
            <w:tcBorders>
              <w:top w:val="single" w:sz="12" w:space="0" w:color="auto"/>
              <w:left w:val="single" w:sz="6" w:space="0" w:color="auto"/>
              <w:bottom w:val="single" w:sz="6" w:space="0" w:color="auto"/>
              <w:right w:val="single" w:sz="12" w:space="0" w:color="auto"/>
            </w:tcBorders>
            <w:vAlign w:val="center"/>
          </w:tcPr>
          <w:p w:rsidR="00F24DF2" w:rsidRPr="00F93B96" w:rsidRDefault="00F24DF2" w:rsidP="00C32A65">
            <w:pPr>
              <w:jc w:val="both"/>
              <w:rPr>
                <w:sz w:val="16"/>
                <w:szCs w:val="16"/>
                <w:lang w:val="es-ES_tradnl"/>
              </w:rPr>
            </w:pPr>
            <w:r w:rsidRPr="00F93B96">
              <w:rPr>
                <w:sz w:val="16"/>
                <w:szCs w:val="16"/>
                <w:lang w:val="es-ES_tradnl"/>
              </w:rPr>
              <w:t xml:space="preserve">1) </w:t>
            </w:r>
            <w:r w:rsidRPr="00F93B96">
              <w:rPr>
                <w:i/>
                <w:sz w:val="16"/>
                <w:szCs w:val="16"/>
                <w:lang w:val="es-ES_tradnl"/>
              </w:rPr>
              <w:t>Grado de Independencia</w:t>
            </w:r>
            <w:r w:rsidRPr="00F93B96">
              <w:rPr>
                <w:sz w:val="16"/>
                <w:szCs w:val="16"/>
                <w:lang w:val="es-ES_tradnl"/>
              </w:rPr>
              <w:t xml:space="preserve"> de la persona en relación con aspectos del cuidado personal, tareas domésticas e interacción con el ambiente.</w:t>
            </w:r>
          </w:p>
          <w:p w:rsidR="00F24DF2" w:rsidRPr="00F93B96" w:rsidRDefault="00F24DF2" w:rsidP="00C32A65">
            <w:pPr>
              <w:jc w:val="both"/>
              <w:rPr>
                <w:sz w:val="16"/>
                <w:szCs w:val="16"/>
                <w:lang w:val="es-ES_tradnl"/>
              </w:rPr>
            </w:pPr>
            <w:r w:rsidRPr="00F93B96">
              <w:rPr>
                <w:sz w:val="16"/>
                <w:szCs w:val="16"/>
                <w:lang w:val="es-ES_tradnl"/>
              </w:rPr>
              <w:t xml:space="preserve">2) </w:t>
            </w:r>
            <w:r w:rsidRPr="00F93B96">
              <w:rPr>
                <w:i/>
                <w:sz w:val="16"/>
                <w:szCs w:val="16"/>
                <w:lang w:val="es-ES_tradnl"/>
              </w:rPr>
              <w:t>Capacidad de elección</w:t>
            </w:r>
            <w:r w:rsidRPr="00F93B96">
              <w:rPr>
                <w:sz w:val="16"/>
                <w:szCs w:val="16"/>
                <w:lang w:val="es-ES_tradnl"/>
              </w:rPr>
              <w:t xml:space="preserve"> o de actuar en función de las preferencias, creencias, intereses y capacidades (tiempo libre, participación e interacción en la comunidad, plantes y actuaciones en la etapa postescolar, expresión personal de  las preferencias)</w:t>
            </w:r>
          </w:p>
        </w:tc>
      </w:tr>
      <w:tr w:rsidR="00C32A65" w:rsidRPr="00F93B96" w:rsidTr="00C32A65">
        <w:tc>
          <w:tcPr>
            <w:tcW w:w="1242" w:type="dxa"/>
            <w:vMerge/>
            <w:tcBorders>
              <w:top w:val="single" w:sz="6" w:space="0" w:color="auto"/>
              <w:left w:val="single" w:sz="12" w:space="0" w:color="auto"/>
              <w:bottom w:val="single" w:sz="6" w:space="0" w:color="auto"/>
              <w:right w:val="single" w:sz="6" w:space="0" w:color="auto"/>
            </w:tcBorders>
            <w:vAlign w:val="center"/>
          </w:tcPr>
          <w:p w:rsidR="00F24DF2" w:rsidRPr="00F93B96" w:rsidRDefault="00F24DF2" w:rsidP="00C32A65">
            <w:pPr>
              <w:jc w:val="center"/>
              <w:rPr>
                <w:sz w:val="16"/>
                <w:szCs w:val="16"/>
                <w:lang w:val="es-ES_tradnl"/>
              </w:rPr>
            </w:pPr>
          </w:p>
        </w:tc>
        <w:tc>
          <w:tcPr>
            <w:tcW w:w="0" w:type="auto"/>
            <w:tcBorders>
              <w:top w:val="single" w:sz="6" w:space="0" w:color="auto"/>
              <w:left w:val="single" w:sz="6" w:space="0" w:color="auto"/>
              <w:bottom w:val="single" w:sz="6" w:space="0" w:color="auto"/>
              <w:right w:val="single" w:sz="6" w:space="0" w:color="auto"/>
            </w:tcBorders>
            <w:vAlign w:val="center"/>
          </w:tcPr>
          <w:p w:rsidR="00C32A65" w:rsidRPr="00F93B96" w:rsidRDefault="00C32A65" w:rsidP="00C32A65">
            <w:pPr>
              <w:jc w:val="center"/>
              <w:rPr>
                <w:sz w:val="16"/>
                <w:szCs w:val="16"/>
                <w:lang w:val="es-ES_tradnl"/>
              </w:rPr>
            </w:pPr>
            <w:r w:rsidRPr="00F93B96">
              <w:rPr>
                <w:sz w:val="16"/>
                <w:szCs w:val="16"/>
                <w:lang w:val="es-ES_tradnl"/>
              </w:rPr>
              <w:t>Autorregulación</w:t>
            </w:r>
          </w:p>
          <w:p w:rsidR="00F24DF2" w:rsidRPr="00F93B96" w:rsidRDefault="00F24DF2" w:rsidP="00C32A65">
            <w:pPr>
              <w:jc w:val="center"/>
              <w:rPr>
                <w:sz w:val="16"/>
                <w:szCs w:val="16"/>
                <w:lang w:val="es-ES_tradnl"/>
              </w:rPr>
            </w:pPr>
            <w:r w:rsidRPr="00F93B96">
              <w:rPr>
                <w:sz w:val="16"/>
                <w:szCs w:val="16"/>
                <w:lang w:val="es-ES_tradnl"/>
              </w:rPr>
              <w:t>(ítems 33-41)</w:t>
            </w:r>
          </w:p>
        </w:tc>
        <w:tc>
          <w:tcPr>
            <w:tcW w:w="0" w:type="auto"/>
            <w:tcBorders>
              <w:top w:val="single" w:sz="6" w:space="0" w:color="auto"/>
              <w:left w:val="single" w:sz="6" w:space="0" w:color="auto"/>
              <w:bottom w:val="single" w:sz="6" w:space="0" w:color="auto"/>
              <w:right w:val="single" w:sz="12" w:space="0" w:color="auto"/>
            </w:tcBorders>
            <w:vAlign w:val="center"/>
          </w:tcPr>
          <w:p w:rsidR="00F24DF2" w:rsidRPr="00F93B96" w:rsidRDefault="00F24DF2" w:rsidP="00C32A65">
            <w:pPr>
              <w:jc w:val="both"/>
              <w:rPr>
                <w:sz w:val="16"/>
                <w:szCs w:val="16"/>
                <w:lang w:val="es-ES_tradnl"/>
              </w:rPr>
            </w:pPr>
            <w:r w:rsidRPr="00F93B96">
              <w:rPr>
                <w:sz w:val="16"/>
                <w:szCs w:val="16"/>
                <w:lang w:val="es-ES_tradnl"/>
              </w:rPr>
              <w:t xml:space="preserve">3) </w:t>
            </w:r>
            <w:r w:rsidRPr="00F93B96">
              <w:rPr>
                <w:i/>
                <w:sz w:val="16"/>
                <w:szCs w:val="16"/>
                <w:lang w:val="es-ES_tradnl"/>
              </w:rPr>
              <w:t>Resolución de problemas</w:t>
            </w:r>
            <w:r w:rsidRPr="00F93B96">
              <w:rPr>
                <w:sz w:val="16"/>
                <w:szCs w:val="16"/>
                <w:lang w:val="es-ES_tradnl"/>
              </w:rPr>
              <w:t xml:space="preserve"> cognitivos interpersonales.</w:t>
            </w:r>
          </w:p>
          <w:p w:rsidR="00F24DF2" w:rsidRPr="00F93B96" w:rsidRDefault="00F24DF2" w:rsidP="00C32A65">
            <w:pPr>
              <w:jc w:val="both"/>
              <w:rPr>
                <w:sz w:val="16"/>
                <w:szCs w:val="16"/>
                <w:lang w:val="es-ES_tradnl"/>
              </w:rPr>
            </w:pPr>
            <w:r w:rsidRPr="00F93B96">
              <w:rPr>
                <w:sz w:val="16"/>
                <w:szCs w:val="16"/>
                <w:lang w:val="es-ES_tradnl"/>
              </w:rPr>
              <w:t xml:space="preserve">4) </w:t>
            </w:r>
            <w:r w:rsidRPr="00F93B96">
              <w:rPr>
                <w:i/>
                <w:sz w:val="16"/>
                <w:szCs w:val="16"/>
                <w:lang w:val="es-ES_tradnl"/>
              </w:rPr>
              <w:t>Establecimiento de metas</w:t>
            </w:r>
            <w:r w:rsidRPr="00F93B96">
              <w:rPr>
                <w:sz w:val="16"/>
                <w:szCs w:val="16"/>
                <w:lang w:val="es-ES_tradnl"/>
              </w:rPr>
              <w:t xml:space="preserve"> y realización de tareas.</w:t>
            </w:r>
          </w:p>
        </w:tc>
      </w:tr>
      <w:tr w:rsidR="00C32A65" w:rsidRPr="00F93B96" w:rsidTr="00C32A65">
        <w:tc>
          <w:tcPr>
            <w:tcW w:w="1242" w:type="dxa"/>
            <w:vMerge/>
            <w:tcBorders>
              <w:top w:val="single" w:sz="6" w:space="0" w:color="auto"/>
              <w:left w:val="single" w:sz="12" w:space="0" w:color="auto"/>
              <w:bottom w:val="single" w:sz="6" w:space="0" w:color="auto"/>
              <w:right w:val="single" w:sz="6" w:space="0" w:color="auto"/>
            </w:tcBorders>
            <w:vAlign w:val="center"/>
          </w:tcPr>
          <w:p w:rsidR="00F24DF2" w:rsidRPr="00F93B96" w:rsidRDefault="00F24DF2" w:rsidP="00C32A65">
            <w:pPr>
              <w:jc w:val="center"/>
              <w:rPr>
                <w:sz w:val="16"/>
                <w:szCs w:val="16"/>
                <w:lang w:val="es-ES_tradnl"/>
              </w:rPr>
            </w:pPr>
          </w:p>
        </w:tc>
        <w:tc>
          <w:tcPr>
            <w:tcW w:w="0" w:type="auto"/>
            <w:tcBorders>
              <w:top w:val="single" w:sz="6" w:space="0" w:color="auto"/>
              <w:left w:val="single" w:sz="6" w:space="0" w:color="auto"/>
              <w:bottom w:val="single" w:sz="6" w:space="0" w:color="auto"/>
              <w:right w:val="single" w:sz="6" w:space="0" w:color="auto"/>
            </w:tcBorders>
            <w:vAlign w:val="center"/>
          </w:tcPr>
          <w:p w:rsidR="00F24DF2" w:rsidRPr="00F93B96" w:rsidRDefault="00F24DF2" w:rsidP="00C32A65">
            <w:pPr>
              <w:jc w:val="center"/>
              <w:rPr>
                <w:sz w:val="16"/>
                <w:szCs w:val="16"/>
                <w:lang w:val="es-ES_tradnl"/>
              </w:rPr>
            </w:pPr>
            <w:r w:rsidRPr="00F93B96">
              <w:rPr>
                <w:sz w:val="16"/>
                <w:szCs w:val="16"/>
                <w:lang w:val="es-ES_tradnl"/>
              </w:rPr>
              <w:t>Creencias de control y eficacia (ítems 42-57)</w:t>
            </w:r>
          </w:p>
        </w:tc>
        <w:tc>
          <w:tcPr>
            <w:tcW w:w="0" w:type="auto"/>
            <w:tcBorders>
              <w:top w:val="single" w:sz="6" w:space="0" w:color="auto"/>
              <w:left w:val="single" w:sz="6" w:space="0" w:color="auto"/>
              <w:bottom w:val="single" w:sz="6" w:space="0" w:color="auto"/>
              <w:right w:val="single" w:sz="12" w:space="0" w:color="auto"/>
            </w:tcBorders>
            <w:vAlign w:val="center"/>
          </w:tcPr>
          <w:p w:rsidR="00F24DF2" w:rsidRPr="00F93B96" w:rsidRDefault="00F24DF2" w:rsidP="00C32A65">
            <w:pPr>
              <w:jc w:val="both"/>
              <w:rPr>
                <w:sz w:val="16"/>
                <w:szCs w:val="16"/>
                <w:lang w:val="es-ES_tradnl"/>
              </w:rPr>
            </w:pPr>
            <w:r w:rsidRPr="00F93B96">
              <w:rPr>
                <w:sz w:val="16"/>
                <w:szCs w:val="16"/>
                <w:lang w:val="es-ES_tradnl"/>
              </w:rPr>
              <w:t>Indicador global del control percibido: locus de control, autoeficacia, y expectativas de éxito.</w:t>
            </w:r>
          </w:p>
        </w:tc>
      </w:tr>
      <w:tr w:rsidR="00C32A65" w:rsidRPr="00F93B96" w:rsidTr="00C32A65">
        <w:tc>
          <w:tcPr>
            <w:tcW w:w="1242" w:type="dxa"/>
            <w:vMerge/>
            <w:tcBorders>
              <w:top w:val="single" w:sz="6" w:space="0" w:color="auto"/>
              <w:left w:val="single" w:sz="12" w:space="0" w:color="auto"/>
              <w:bottom w:val="single" w:sz="12" w:space="0" w:color="auto"/>
              <w:right w:val="single" w:sz="6" w:space="0" w:color="auto"/>
            </w:tcBorders>
            <w:vAlign w:val="center"/>
          </w:tcPr>
          <w:p w:rsidR="00F24DF2" w:rsidRPr="00F93B96" w:rsidRDefault="00F24DF2" w:rsidP="00C32A65">
            <w:pPr>
              <w:jc w:val="center"/>
              <w:rPr>
                <w:sz w:val="16"/>
                <w:szCs w:val="16"/>
                <w:lang w:val="es-ES_tradnl"/>
              </w:rPr>
            </w:pPr>
          </w:p>
        </w:tc>
        <w:tc>
          <w:tcPr>
            <w:tcW w:w="0" w:type="auto"/>
            <w:tcBorders>
              <w:top w:val="single" w:sz="6" w:space="0" w:color="auto"/>
              <w:left w:val="single" w:sz="6" w:space="0" w:color="auto"/>
              <w:bottom w:val="single" w:sz="12" w:space="0" w:color="auto"/>
              <w:right w:val="single" w:sz="6" w:space="0" w:color="auto"/>
            </w:tcBorders>
            <w:vAlign w:val="center"/>
          </w:tcPr>
          <w:p w:rsidR="00C32A65" w:rsidRPr="00F93B96" w:rsidRDefault="00F24DF2" w:rsidP="00C32A65">
            <w:pPr>
              <w:jc w:val="center"/>
              <w:rPr>
                <w:sz w:val="16"/>
                <w:szCs w:val="16"/>
                <w:lang w:val="es-ES_tradnl"/>
              </w:rPr>
            </w:pPr>
            <w:r w:rsidRPr="00F93B96">
              <w:rPr>
                <w:sz w:val="16"/>
                <w:szCs w:val="16"/>
                <w:lang w:val="es-ES_tradnl"/>
              </w:rPr>
              <w:t>Autoconciencia</w:t>
            </w:r>
          </w:p>
          <w:p w:rsidR="00F24DF2" w:rsidRPr="00F93B96" w:rsidRDefault="00F24DF2" w:rsidP="00C32A65">
            <w:pPr>
              <w:jc w:val="center"/>
              <w:rPr>
                <w:sz w:val="16"/>
                <w:szCs w:val="16"/>
                <w:lang w:val="es-ES_tradnl"/>
              </w:rPr>
            </w:pPr>
            <w:r w:rsidRPr="00F93B96">
              <w:rPr>
                <w:sz w:val="16"/>
                <w:szCs w:val="16"/>
                <w:lang w:val="es-ES_tradnl"/>
              </w:rPr>
              <w:t>(ítems 58-72)</w:t>
            </w:r>
          </w:p>
        </w:tc>
        <w:tc>
          <w:tcPr>
            <w:tcW w:w="0" w:type="auto"/>
            <w:tcBorders>
              <w:top w:val="single" w:sz="6" w:space="0" w:color="auto"/>
              <w:left w:val="single" w:sz="6" w:space="0" w:color="auto"/>
              <w:bottom w:val="single" w:sz="12" w:space="0" w:color="auto"/>
              <w:right w:val="single" w:sz="12" w:space="0" w:color="auto"/>
            </w:tcBorders>
            <w:vAlign w:val="center"/>
          </w:tcPr>
          <w:p w:rsidR="00F24DF2" w:rsidRPr="00F93B96" w:rsidRDefault="00F24DF2" w:rsidP="00C32A65">
            <w:pPr>
              <w:jc w:val="both"/>
              <w:rPr>
                <w:sz w:val="16"/>
                <w:szCs w:val="16"/>
                <w:lang w:val="es-ES_tradnl"/>
              </w:rPr>
            </w:pPr>
            <w:r w:rsidRPr="00F93B96">
              <w:rPr>
                <w:sz w:val="16"/>
                <w:szCs w:val="16"/>
                <w:lang w:val="es-ES_tradnl"/>
              </w:rPr>
              <w:t xml:space="preserve">Autoconciencia, </w:t>
            </w:r>
            <w:proofErr w:type="spellStart"/>
            <w:r w:rsidRPr="00F93B96">
              <w:rPr>
                <w:sz w:val="16"/>
                <w:szCs w:val="16"/>
                <w:lang w:val="es-ES_tradnl"/>
              </w:rPr>
              <w:t>autoaceptación</w:t>
            </w:r>
            <w:proofErr w:type="spellEnd"/>
            <w:r w:rsidRPr="00F93B96">
              <w:rPr>
                <w:sz w:val="16"/>
                <w:szCs w:val="16"/>
                <w:lang w:val="es-ES_tradnl"/>
              </w:rPr>
              <w:t>, autoconfianza, o autoestima: comprensión que un individuo tiene acerca de sus propias emociones, capacidades y limitaciones y el grado en que puede estar influido por otros o por sus propias motivaciones y principios.</w:t>
            </w:r>
          </w:p>
        </w:tc>
      </w:tr>
      <w:tr w:rsidR="00C32A65" w:rsidRPr="00F93B96" w:rsidTr="00C32A65">
        <w:trPr>
          <w:trHeight w:val="1833"/>
        </w:trPr>
        <w:tc>
          <w:tcPr>
            <w:tcW w:w="1242" w:type="dxa"/>
            <w:vMerge w:val="restart"/>
            <w:tcBorders>
              <w:top w:val="single" w:sz="12" w:space="0" w:color="auto"/>
              <w:left w:val="single" w:sz="12" w:space="0" w:color="auto"/>
              <w:bottom w:val="single" w:sz="6" w:space="0" w:color="auto"/>
              <w:right w:val="single" w:sz="6" w:space="0" w:color="auto"/>
            </w:tcBorders>
            <w:textDirection w:val="btLr"/>
            <w:vAlign w:val="center"/>
          </w:tcPr>
          <w:p w:rsidR="00F24DF2" w:rsidRPr="00F93B96" w:rsidRDefault="00F24DF2" w:rsidP="00C32A65">
            <w:pPr>
              <w:ind w:left="113" w:right="113"/>
              <w:jc w:val="center"/>
              <w:rPr>
                <w:sz w:val="16"/>
                <w:szCs w:val="16"/>
                <w:lang w:val="es-ES_tradnl"/>
              </w:rPr>
            </w:pPr>
            <w:r w:rsidRPr="00F93B96">
              <w:rPr>
                <w:sz w:val="16"/>
                <w:szCs w:val="16"/>
                <w:u w:val="single"/>
                <w:lang w:val="es-ES_tradnl"/>
              </w:rPr>
              <w:t>ESCALAS DE MINNESOTA</w:t>
            </w:r>
            <w:r w:rsidRPr="00F93B96">
              <w:rPr>
                <w:sz w:val="16"/>
                <w:szCs w:val="16"/>
                <w:lang w:val="es-ES_tradnl"/>
              </w:rPr>
              <w:t xml:space="preserve"> (</w:t>
            </w:r>
            <w:proofErr w:type="spellStart"/>
            <w:r w:rsidRPr="00F93B96">
              <w:rPr>
                <w:sz w:val="16"/>
                <w:szCs w:val="16"/>
                <w:lang w:val="es-ES_tradnl"/>
              </w:rPr>
              <w:t>Abery</w:t>
            </w:r>
            <w:proofErr w:type="spellEnd"/>
            <w:r w:rsidR="00C32A65" w:rsidRPr="00F93B96">
              <w:rPr>
                <w:sz w:val="16"/>
                <w:szCs w:val="16"/>
                <w:lang w:val="es-ES_tradnl"/>
              </w:rPr>
              <w:t xml:space="preserve">, Elkin, Smith, </w:t>
            </w:r>
            <w:proofErr w:type="spellStart"/>
            <w:r w:rsidR="00C32A65" w:rsidRPr="00F93B96">
              <w:rPr>
                <w:sz w:val="16"/>
                <w:szCs w:val="16"/>
                <w:lang w:val="es-ES_tradnl"/>
              </w:rPr>
              <w:t>Springborg</w:t>
            </w:r>
            <w:proofErr w:type="spellEnd"/>
            <w:r w:rsidR="00C32A65" w:rsidRPr="00F93B96">
              <w:rPr>
                <w:sz w:val="16"/>
                <w:szCs w:val="16"/>
                <w:lang w:val="es-ES_tradnl"/>
              </w:rPr>
              <w:t xml:space="preserve"> y </w:t>
            </w:r>
            <w:proofErr w:type="spellStart"/>
            <w:r w:rsidR="00C32A65" w:rsidRPr="00F93B96">
              <w:rPr>
                <w:sz w:val="16"/>
                <w:szCs w:val="16"/>
                <w:lang w:val="es-ES_tradnl"/>
              </w:rPr>
              <w:t>Stancliffe</w:t>
            </w:r>
            <w:proofErr w:type="spellEnd"/>
            <w:r w:rsidR="00C32A65" w:rsidRPr="00F93B96">
              <w:rPr>
                <w:sz w:val="16"/>
                <w:szCs w:val="16"/>
                <w:lang w:val="es-ES_tradnl"/>
              </w:rPr>
              <w:t>, 2000</w:t>
            </w:r>
            <w:r w:rsidRPr="00F93B96">
              <w:rPr>
                <w:sz w:val="16"/>
                <w:szCs w:val="16"/>
                <w:lang w:val="es-ES_tradnl"/>
              </w:rPr>
              <w:t>)</w:t>
            </w:r>
            <w:r w:rsidR="00C32A65" w:rsidRPr="00F93B96">
              <w:rPr>
                <w:sz w:val="16"/>
                <w:szCs w:val="16"/>
                <w:lang w:val="es-ES_tradnl"/>
              </w:rPr>
              <w:t>.</w:t>
            </w:r>
          </w:p>
        </w:tc>
        <w:tc>
          <w:tcPr>
            <w:tcW w:w="0" w:type="auto"/>
            <w:tcBorders>
              <w:top w:val="single" w:sz="12" w:space="0" w:color="auto"/>
              <w:left w:val="single" w:sz="6" w:space="0" w:color="auto"/>
              <w:bottom w:val="single" w:sz="6" w:space="0" w:color="auto"/>
              <w:right w:val="single" w:sz="6" w:space="0" w:color="auto"/>
            </w:tcBorders>
            <w:vAlign w:val="center"/>
          </w:tcPr>
          <w:p w:rsidR="00F24DF2" w:rsidRPr="00F93B96" w:rsidRDefault="00F24DF2" w:rsidP="00C32A65">
            <w:pPr>
              <w:jc w:val="center"/>
              <w:rPr>
                <w:sz w:val="16"/>
                <w:szCs w:val="16"/>
                <w:lang w:val="es-ES_tradnl"/>
              </w:rPr>
            </w:pPr>
            <w:r w:rsidRPr="00F93B96">
              <w:rPr>
                <w:sz w:val="16"/>
                <w:szCs w:val="16"/>
                <w:lang w:val="es-ES_tradnl"/>
              </w:rPr>
              <w:t>Escala de destrezas, actitudes, y conocimiento (32 ítems)</w:t>
            </w:r>
          </w:p>
        </w:tc>
        <w:tc>
          <w:tcPr>
            <w:tcW w:w="0" w:type="auto"/>
            <w:tcBorders>
              <w:top w:val="single" w:sz="12" w:space="0" w:color="auto"/>
              <w:left w:val="single" w:sz="6" w:space="0" w:color="auto"/>
              <w:bottom w:val="single" w:sz="6" w:space="0" w:color="auto"/>
              <w:right w:val="single" w:sz="12" w:space="0" w:color="auto"/>
            </w:tcBorders>
            <w:vAlign w:val="center"/>
          </w:tcPr>
          <w:p w:rsidR="00F24DF2" w:rsidRPr="00F93B96" w:rsidRDefault="00F24DF2" w:rsidP="00C32A65">
            <w:pPr>
              <w:ind w:left="104" w:hanging="104"/>
              <w:jc w:val="both"/>
              <w:rPr>
                <w:sz w:val="16"/>
                <w:szCs w:val="16"/>
                <w:lang w:val="es-ES_tradnl"/>
              </w:rPr>
            </w:pPr>
            <w:r w:rsidRPr="00F93B96">
              <w:rPr>
                <w:i/>
                <w:sz w:val="16"/>
                <w:szCs w:val="16"/>
                <w:lang w:val="es-ES_tradnl"/>
              </w:rPr>
              <w:t>- Destrezas</w:t>
            </w:r>
            <w:r w:rsidRPr="00F93B96">
              <w:rPr>
                <w:sz w:val="16"/>
                <w:szCs w:val="16"/>
                <w:lang w:val="es-ES_tradnl"/>
              </w:rPr>
              <w:t>: toma de decisiones, establecimiento de metas, solución de problemas, autorregulación, autodefensa, habilidades sociales y de comunicación, y habilidades de la vida en comunidad.</w:t>
            </w:r>
          </w:p>
          <w:p w:rsidR="00F24DF2" w:rsidRPr="00F93B96" w:rsidRDefault="00F24DF2" w:rsidP="00C32A65">
            <w:pPr>
              <w:ind w:left="104" w:hanging="104"/>
              <w:jc w:val="both"/>
              <w:rPr>
                <w:sz w:val="16"/>
                <w:szCs w:val="16"/>
                <w:lang w:val="es-ES_tradnl"/>
              </w:rPr>
            </w:pPr>
            <w:r w:rsidRPr="00F93B96">
              <w:rPr>
                <w:sz w:val="16"/>
                <w:szCs w:val="16"/>
                <w:lang w:val="es-ES_tradnl"/>
              </w:rPr>
              <w:t xml:space="preserve">- </w:t>
            </w:r>
            <w:r w:rsidRPr="00F93B96">
              <w:rPr>
                <w:i/>
                <w:sz w:val="16"/>
                <w:szCs w:val="16"/>
                <w:lang w:val="es-ES_tradnl"/>
              </w:rPr>
              <w:t>Actitudes</w:t>
            </w:r>
            <w:r w:rsidRPr="00F93B96">
              <w:rPr>
                <w:sz w:val="16"/>
                <w:szCs w:val="16"/>
                <w:lang w:val="es-ES_tradnl"/>
              </w:rPr>
              <w:t xml:space="preserve">: locus de control, autoestima, </w:t>
            </w:r>
            <w:proofErr w:type="spellStart"/>
            <w:r w:rsidRPr="00F93B96">
              <w:rPr>
                <w:sz w:val="16"/>
                <w:szCs w:val="16"/>
                <w:lang w:val="es-ES_tradnl"/>
              </w:rPr>
              <w:t>autoaceptación</w:t>
            </w:r>
            <w:proofErr w:type="spellEnd"/>
            <w:r w:rsidRPr="00F93B96">
              <w:rPr>
                <w:sz w:val="16"/>
                <w:szCs w:val="16"/>
                <w:lang w:val="es-ES_tradnl"/>
              </w:rPr>
              <w:t>, autoconfianza, autoeficacia, determinación y sentimientos valorados por otros.</w:t>
            </w:r>
          </w:p>
          <w:p w:rsidR="00F24DF2" w:rsidRPr="00F93B96" w:rsidRDefault="00F24DF2" w:rsidP="00C32A65">
            <w:pPr>
              <w:ind w:left="104" w:hanging="104"/>
              <w:jc w:val="both"/>
              <w:rPr>
                <w:sz w:val="16"/>
                <w:szCs w:val="16"/>
                <w:lang w:val="es-ES_tradnl"/>
              </w:rPr>
            </w:pPr>
            <w:r w:rsidRPr="00F93B96">
              <w:rPr>
                <w:sz w:val="16"/>
                <w:szCs w:val="16"/>
                <w:lang w:val="es-ES_tradnl"/>
              </w:rPr>
              <w:t xml:space="preserve">- </w:t>
            </w:r>
            <w:r w:rsidRPr="00F93B96">
              <w:rPr>
                <w:i/>
                <w:sz w:val="16"/>
                <w:szCs w:val="16"/>
                <w:lang w:val="es-ES_tradnl"/>
              </w:rPr>
              <w:t>Conocimientos</w:t>
            </w:r>
            <w:r w:rsidRPr="00F93B96">
              <w:rPr>
                <w:sz w:val="16"/>
                <w:szCs w:val="16"/>
                <w:lang w:val="es-ES_tradnl"/>
              </w:rPr>
              <w:t>: recursos y sistemas, leyes, derechos, responsabilidades, identificación de opciones y autoconciencia.</w:t>
            </w:r>
          </w:p>
        </w:tc>
      </w:tr>
      <w:tr w:rsidR="00C32A65" w:rsidRPr="00F93B96" w:rsidTr="00C32A65">
        <w:trPr>
          <w:trHeight w:val="70"/>
        </w:trPr>
        <w:tc>
          <w:tcPr>
            <w:tcW w:w="1242" w:type="dxa"/>
            <w:vMerge/>
            <w:tcBorders>
              <w:top w:val="single" w:sz="6" w:space="0" w:color="auto"/>
              <w:left w:val="single" w:sz="12" w:space="0" w:color="auto"/>
              <w:bottom w:val="single" w:sz="6" w:space="0" w:color="auto"/>
              <w:right w:val="single" w:sz="6" w:space="0" w:color="auto"/>
            </w:tcBorders>
            <w:textDirection w:val="btLr"/>
            <w:vAlign w:val="center"/>
          </w:tcPr>
          <w:p w:rsidR="00C32A65" w:rsidRPr="00F93B96" w:rsidRDefault="00C32A65" w:rsidP="00C32A65">
            <w:pPr>
              <w:ind w:left="113" w:right="113"/>
              <w:rPr>
                <w:sz w:val="16"/>
                <w:szCs w:val="16"/>
                <w:u w:val="single"/>
                <w:lang w:val="es-ES_tradnl"/>
              </w:rPr>
            </w:pPr>
          </w:p>
        </w:tc>
        <w:tc>
          <w:tcPr>
            <w:tcW w:w="0" w:type="auto"/>
            <w:tcBorders>
              <w:top w:val="single" w:sz="6" w:space="0" w:color="auto"/>
              <w:left w:val="single" w:sz="6" w:space="0" w:color="auto"/>
              <w:bottom w:val="single" w:sz="6" w:space="0" w:color="auto"/>
              <w:right w:val="single" w:sz="6" w:space="0" w:color="auto"/>
            </w:tcBorders>
            <w:vAlign w:val="center"/>
          </w:tcPr>
          <w:p w:rsidR="00C32A65" w:rsidRPr="00F93B96" w:rsidRDefault="00C32A65" w:rsidP="00C32A65">
            <w:pPr>
              <w:jc w:val="center"/>
              <w:rPr>
                <w:sz w:val="16"/>
                <w:szCs w:val="16"/>
                <w:lang w:val="es-ES_tradnl"/>
              </w:rPr>
            </w:pPr>
            <w:r w:rsidRPr="00F93B96">
              <w:rPr>
                <w:sz w:val="16"/>
                <w:szCs w:val="16"/>
                <w:lang w:val="es-ES_tradnl"/>
              </w:rPr>
              <w:t>Escala de preferencias en la toma de decisiones</w:t>
            </w:r>
          </w:p>
          <w:p w:rsidR="00C32A65" w:rsidRPr="00F93B96" w:rsidRDefault="00C32A65" w:rsidP="00C32A65">
            <w:pPr>
              <w:jc w:val="center"/>
              <w:rPr>
                <w:sz w:val="16"/>
                <w:szCs w:val="16"/>
                <w:lang w:val="es-ES_tradnl"/>
              </w:rPr>
            </w:pPr>
            <w:r w:rsidRPr="00F93B96">
              <w:rPr>
                <w:sz w:val="16"/>
                <w:szCs w:val="16"/>
                <w:lang w:val="es-ES_tradnl"/>
              </w:rPr>
              <w:t>(33 ítems)</w:t>
            </w:r>
          </w:p>
        </w:tc>
        <w:tc>
          <w:tcPr>
            <w:tcW w:w="0" w:type="auto"/>
            <w:vMerge w:val="restart"/>
            <w:tcBorders>
              <w:top w:val="single" w:sz="6" w:space="0" w:color="auto"/>
              <w:left w:val="single" w:sz="6" w:space="0" w:color="auto"/>
              <w:bottom w:val="single" w:sz="6" w:space="0" w:color="auto"/>
              <w:right w:val="single" w:sz="12" w:space="0" w:color="auto"/>
            </w:tcBorders>
            <w:vAlign w:val="center"/>
          </w:tcPr>
          <w:p w:rsidR="00C32A65" w:rsidRPr="00F93B96" w:rsidRDefault="00C32A65" w:rsidP="00C32A65">
            <w:pPr>
              <w:jc w:val="both"/>
              <w:rPr>
                <w:sz w:val="16"/>
                <w:szCs w:val="16"/>
                <w:lang w:val="es-ES_tradnl"/>
              </w:rPr>
            </w:pPr>
            <w:r w:rsidRPr="00F93B96">
              <w:rPr>
                <w:sz w:val="16"/>
                <w:szCs w:val="16"/>
                <w:lang w:val="es-ES_tradnl"/>
              </w:rPr>
              <w:t>Estas 3 escalas incluyen ítems referidos a los siguientes contextos:</w:t>
            </w:r>
          </w:p>
          <w:p w:rsidR="00C32A65" w:rsidRPr="00F93B96" w:rsidRDefault="00C32A65" w:rsidP="00C32A65">
            <w:pPr>
              <w:jc w:val="both"/>
              <w:rPr>
                <w:sz w:val="16"/>
                <w:szCs w:val="16"/>
                <w:lang w:val="es-ES_tradnl"/>
              </w:rPr>
            </w:pPr>
            <w:r w:rsidRPr="00F93B96">
              <w:rPr>
                <w:sz w:val="16"/>
                <w:szCs w:val="16"/>
                <w:lang w:val="es-ES_tradnl"/>
              </w:rPr>
              <w:t>- En casa.</w:t>
            </w:r>
          </w:p>
          <w:p w:rsidR="00C32A65" w:rsidRPr="00F93B96" w:rsidRDefault="00C32A65" w:rsidP="00C32A65">
            <w:pPr>
              <w:jc w:val="both"/>
              <w:rPr>
                <w:sz w:val="16"/>
                <w:szCs w:val="16"/>
                <w:lang w:val="es-ES_tradnl"/>
              </w:rPr>
            </w:pPr>
            <w:r w:rsidRPr="00F93B96">
              <w:rPr>
                <w:sz w:val="16"/>
                <w:szCs w:val="16"/>
                <w:lang w:val="es-ES_tradnl"/>
              </w:rPr>
              <w:t>- Con los amigos.</w:t>
            </w:r>
          </w:p>
          <w:p w:rsidR="00C32A65" w:rsidRPr="00F93B96" w:rsidRDefault="00C32A65" w:rsidP="00C32A65">
            <w:pPr>
              <w:jc w:val="both"/>
              <w:rPr>
                <w:sz w:val="16"/>
                <w:szCs w:val="16"/>
                <w:lang w:val="es-ES_tradnl"/>
              </w:rPr>
            </w:pPr>
            <w:r w:rsidRPr="00F93B96">
              <w:rPr>
                <w:sz w:val="16"/>
                <w:szCs w:val="16"/>
                <w:lang w:val="es-ES_tradnl"/>
              </w:rPr>
              <w:t>- Con respecto a su salud.</w:t>
            </w:r>
          </w:p>
          <w:p w:rsidR="00C32A65" w:rsidRPr="00F93B96" w:rsidRDefault="00C32A65" w:rsidP="00C32A65">
            <w:pPr>
              <w:jc w:val="both"/>
              <w:rPr>
                <w:sz w:val="16"/>
                <w:szCs w:val="16"/>
                <w:lang w:val="es-ES_tradnl"/>
              </w:rPr>
            </w:pPr>
            <w:r w:rsidRPr="00F93B96">
              <w:rPr>
                <w:sz w:val="16"/>
                <w:szCs w:val="16"/>
                <w:lang w:val="es-ES_tradnl"/>
              </w:rPr>
              <w:t>- Ocio y tiempo libre.</w:t>
            </w:r>
          </w:p>
          <w:p w:rsidR="00C32A65" w:rsidRPr="00F93B96" w:rsidRDefault="00C32A65" w:rsidP="00C32A65">
            <w:pPr>
              <w:jc w:val="both"/>
              <w:rPr>
                <w:sz w:val="16"/>
                <w:szCs w:val="16"/>
                <w:lang w:val="es-ES_tradnl"/>
              </w:rPr>
            </w:pPr>
            <w:r w:rsidRPr="00F93B96">
              <w:rPr>
                <w:sz w:val="16"/>
                <w:szCs w:val="16"/>
                <w:lang w:val="es-ES_tradnl"/>
              </w:rPr>
              <w:t>- En el trabajo.</w:t>
            </w:r>
          </w:p>
          <w:p w:rsidR="00C32A65" w:rsidRPr="00F93B96" w:rsidRDefault="00C32A65" w:rsidP="00C32A65">
            <w:pPr>
              <w:jc w:val="both"/>
              <w:rPr>
                <w:sz w:val="16"/>
                <w:szCs w:val="16"/>
                <w:lang w:val="es-ES_tradnl"/>
              </w:rPr>
            </w:pPr>
            <w:r w:rsidRPr="00F93B96">
              <w:rPr>
                <w:sz w:val="16"/>
                <w:szCs w:val="16"/>
                <w:lang w:val="es-ES_tradnl"/>
              </w:rPr>
              <w:t>- En el establecimiento de metas y la realización de planes.</w:t>
            </w:r>
          </w:p>
        </w:tc>
      </w:tr>
      <w:tr w:rsidR="00C32A65" w:rsidRPr="00F93B96" w:rsidTr="00C32A65">
        <w:trPr>
          <w:trHeight w:val="600"/>
        </w:trPr>
        <w:tc>
          <w:tcPr>
            <w:tcW w:w="1242" w:type="dxa"/>
            <w:vMerge/>
            <w:tcBorders>
              <w:top w:val="single" w:sz="6" w:space="0" w:color="auto"/>
              <w:left w:val="single" w:sz="12" w:space="0" w:color="auto"/>
              <w:bottom w:val="single" w:sz="6" w:space="0" w:color="auto"/>
              <w:right w:val="single" w:sz="6" w:space="0" w:color="auto"/>
            </w:tcBorders>
            <w:textDirection w:val="btLr"/>
            <w:vAlign w:val="center"/>
          </w:tcPr>
          <w:p w:rsidR="00C32A65" w:rsidRPr="00F93B96" w:rsidRDefault="00C32A65" w:rsidP="00C32A65">
            <w:pPr>
              <w:ind w:left="113" w:right="113"/>
              <w:rPr>
                <w:sz w:val="16"/>
                <w:szCs w:val="16"/>
                <w:u w:val="single"/>
                <w:lang w:val="es-ES_tradnl"/>
              </w:rPr>
            </w:pPr>
          </w:p>
        </w:tc>
        <w:tc>
          <w:tcPr>
            <w:tcW w:w="0" w:type="auto"/>
            <w:tcBorders>
              <w:top w:val="single" w:sz="6" w:space="0" w:color="auto"/>
              <w:left w:val="single" w:sz="6" w:space="0" w:color="auto"/>
              <w:bottom w:val="single" w:sz="6" w:space="0" w:color="auto"/>
              <w:right w:val="single" w:sz="6" w:space="0" w:color="auto"/>
            </w:tcBorders>
            <w:vAlign w:val="center"/>
          </w:tcPr>
          <w:p w:rsidR="00C32A65" w:rsidRPr="00F93B96" w:rsidRDefault="00C32A65" w:rsidP="00C32A65">
            <w:pPr>
              <w:jc w:val="center"/>
              <w:rPr>
                <w:sz w:val="16"/>
                <w:szCs w:val="16"/>
                <w:lang w:val="es-ES_tradnl"/>
              </w:rPr>
            </w:pPr>
            <w:r w:rsidRPr="00F93B96">
              <w:rPr>
                <w:sz w:val="16"/>
                <w:szCs w:val="16"/>
                <w:lang w:val="es-ES_tradnl"/>
              </w:rPr>
              <w:t>Importancia del control (33 ítems)</w:t>
            </w:r>
          </w:p>
        </w:tc>
        <w:tc>
          <w:tcPr>
            <w:tcW w:w="0" w:type="auto"/>
            <w:vMerge/>
            <w:tcBorders>
              <w:top w:val="single" w:sz="6" w:space="0" w:color="auto"/>
              <w:left w:val="single" w:sz="6" w:space="0" w:color="auto"/>
              <w:bottom w:val="single" w:sz="6" w:space="0" w:color="auto"/>
              <w:right w:val="single" w:sz="12" w:space="0" w:color="auto"/>
            </w:tcBorders>
            <w:vAlign w:val="center"/>
          </w:tcPr>
          <w:p w:rsidR="00C32A65" w:rsidRPr="00F93B96" w:rsidRDefault="00C32A65" w:rsidP="00C32A65">
            <w:pPr>
              <w:rPr>
                <w:sz w:val="16"/>
                <w:szCs w:val="16"/>
                <w:lang w:val="es-ES_tradnl"/>
              </w:rPr>
            </w:pPr>
          </w:p>
        </w:tc>
      </w:tr>
      <w:tr w:rsidR="00C32A65" w:rsidRPr="00F93B96" w:rsidTr="00C32A65">
        <w:trPr>
          <w:trHeight w:val="262"/>
        </w:trPr>
        <w:tc>
          <w:tcPr>
            <w:tcW w:w="1242" w:type="dxa"/>
            <w:vMerge/>
            <w:tcBorders>
              <w:top w:val="single" w:sz="6" w:space="0" w:color="auto"/>
              <w:left w:val="single" w:sz="12" w:space="0" w:color="auto"/>
              <w:bottom w:val="single" w:sz="12" w:space="0" w:color="auto"/>
              <w:right w:val="single" w:sz="6" w:space="0" w:color="auto"/>
            </w:tcBorders>
            <w:textDirection w:val="btLr"/>
            <w:vAlign w:val="center"/>
          </w:tcPr>
          <w:p w:rsidR="00C32A65" w:rsidRPr="00F93B96" w:rsidRDefault="00C32A65" w:rsidP="00C32A65">
            <w:pPr>
              <w:ind w:left="113" w:right="113"/>
              <w:rPr>
                <w:sz w:val="16"/>
                <w:szCs w:val="16"/>
                <w:u w:val="single"/>
                <w:lang w:val="es-ES_tradnl"/>
              </w:rPr>
            </w:pPr>
          </w:p>
        </w:tc>
        <w:tc>
          <w:tcPr>
            <w:tcW w:w="0" w:type="auto"/>
            <w:tcBorders>
              <w:top w:val="single" w:sz="6" w:space="0" w:color="auto"/>
              <w:left w:val="single" w:sz="6" w:space="0" w:color="auto"/>
              <w:bottom w:val="single" w:sz="12" w:space="0" w:color="auto"/>
              <w:right w:val="single" w:sz="6" w:space="0" w:color="auto"/>
            </w:tcBorders>
            <w:vAlign w:val="center"/>
          </w:tcPr>
          <w:p w:rsidR="00C32A65" w:rsidRPr="00F93B96" w:rsidRDefault="00C32A65" w:rsidP="00C32A65">
            <w:pPr>
              <w:jc w:val="center"/>
              <w:rPr>
                <w:sz w:val="16"/>
                <w:szCs w:val="16"/>
                <w:lang w:val="es-ES_tradnl"/>
              </w:rPr>
            </w:pPr>
            <w:r w:rsidRPr="00F93B96">
              <w:rPr>
                <w:sz w:val="16"/>
                <w:szCs w:val="16"/>
                <w:lang w:val="es-ES_tradnl"/>
              </w:rPr>
              <w:t>Ejercicio del control</w:t>
            </w:r>
          </w:p>
          <w:p w:rsidR="00C32A65" w:rsidRPr="00F93B96" w:rsidRDefault="00C32A65" w:rsidP="00C32A65">
            <w:pPr>
              <w:jc w:val="center"/>
              <w:rPr>
                <w:sz w:val="16"/>
                <w:szCs w:val="16"/>
                <w:lang w:val="es-ES_tradnl"/>
              </w:rPr>
            </w:pPr>
            <w:r w:rsidRPr="00F93B96">
              <w:rPr>
                <w:sz w:val="16"/>
                <w:szCs w:val="16"/>
                <w:lang w:val="es-ES_tradnl"/>
              </w:rPr>
              <w:t>(54 ítems)</w:t>
            </w:r>
          </w:p>
        </w:tc>
        <w:tc>
          <w:tcPr>
            <w:tcW w:w="0" w:type="auto"/>
            <w:vMerge/>
            <w:tcBorders>
              <w:top w:val="single" w:sz="6" w:space="0" w:color="auto"/>
              <w:left w:val="single" w:sz="6" w:space="0" w:color="auto"/>
              <w:bottom w:val="single" w:sz="12" w:space="0" w:color="auto"/>
              <w:right w:val="single" w:sz="12" w:space="0" w:color="auto"/>
            </w:tcBorders>
            <w:vAlign w:val="center"/>
          </w:tcPr>
          <w:p w:rsidR="00C32A65" w:rsidRPr="00F93B96" w:rsidRDefault="00C32A65" w:rsidP="00C32A65">
            <w:pPr>
              <w:rPr>
                <w:sz w:val="16"/>
                <w:szCs w:val="16"/>
                <w:lang w:val="es-ES_tradnl"/>
              </w:rPr>
            </w:pPr>
          </w:p>
        </w:tc>
      </w:tr>
    </w:tbl>
    <w:p w:rsidR="00D9210E" w:rsidRPr="0008567C" w:rsidRDefault="00D9210E" w:rsidP="0008567C">
      <w:pPr>
        <w:spacing w:after="0" w:line="276" w:lineRule="auto"/>
        <w:jc w:val="both"/>
        <w:rPr>
          <w:sz w:val="20"/>
          <w:lang w:val="es-ES_tradnl"/>
        </w:rPr>
      </w:pPr>
    </w:p>
    <w:p w:rsidR="00C32A65" w:rsidRPr="00F93B96" w:rsidRDefault="0008567C" w:rsidP="0008567C">
      <w:pPr>
        <w:spacing w:after="0" w:line="276" w:lineRule="auto"/>
        <w:jc w:val="both"/>
        <w:rPr>
          <w:sz w:val="16"/>
          <w:lang w:val="es-ES_tradnl"/>
        </w:rPr>
      </w:pPr>
      <w:r w:rsidRPr="00F93B96">
        <w:rPr>
          <w:sz w:val="16"/>
          <w:lang w:val="es-ES_tradnl"/>
        </w:rPr>
        <w:lastRenderedPageBreak/>
        <w:t>El papel de los padres es proporcionar la oportunidad de usar las habilidades de autodeterminación y establecer los límites de manera clara y positiva, valorando el  progreso de sus hijos.</w:t>
      </w:r>
    </w:p>
    <w:p w:rsidR="00F93B96" w:rsidRPr="00F93B96" w:rsidRDefault="00F93B96" w:rsidP="00F93B96">
      <w:pPr>
        <w:spacing w:after="0" w:line="276" w:lineRule="auto"/>
        <w:jc w:val="both"/>
        <w:rPr>
          <w:sz w:val="16"/>
          <w:lang w:val="es-ES_tradnl"/>
        </w:rPr>
      </w:pPr>
      <w:r w:rsidRPr="00F93B96">
        <w:rPr>
          <w:sz w:val="16"/>
          <w:lang w:val="es-ES_tradnl"/>
        </w:rPr>
        <w:t>E</w:t>
      </w:r>
      <w:r w:rsidRPr="00F93B96">
        <w:rPr>
          <w:sz w:val="16"/>
          <w:lang w:val="es-ES_tradnl"/>
        </w:rPr>
        <w:t xml:space="preserve">l propio </w:t>
      </w:r>
      <w:r w:rsidRPr="00F93B96">
        <w:rPr>
          <w:sz w:val="16"/>
          <w:lang w:val="es-ES_tradnl"/>
        </w:rPr>
        <w:t xml:space="preserve">niño </w:t>
      </w:r>
      <w:r w:rsidRPr="00F93B96">
        <w:rPr>
          <w:sz w:val="16"/>
          <w:lang w:val="es-ES_tradnl"/>
        </w:rPr>
        <w:t>debe aprender de sí mismo, saber elegir sus actividades, sus planes de futuro…debe explorar sus PF/PD y examinar las opciones disponibles para él.</w:t>
      </w:r>
    </w:p>
    <w:p w:rsidR="00415D09" w:rsidRPr="00F93B96" w:rsidRDefault="00F93B96" w:rsidP="0008567C">
      <w:pPr>
        <w:spacing w:after="0" w:line="276" w:lineRule="auto"/>
        <w:jc w:val="both"/>
        <w:rPr>
          <w:sz w:val="16"/>
          <w:lang w:val="es-ES_tradnl"/>
        </w:rPr>
      </w:pPr>
      <w:r w:rsidRPr="00F93B96">
        <w:rPr>
          <w:sz w:val="16"/>
          <w:lang w:val="es-ES_tradnl"/>
        </w:rPr>
        <w:t>Y l</w:t>
      </w:r>
      <w:r w:rsidR="0008567C" w:rsidRPr="00F93B96">
        <w:rPr>
          <w:sz w:val="16"/>
          <w:lang w:val="es-ES_tradnl"/>
        </w:rPr>
        <w:t>os profesores deben crear las condiciones que promuevan un aprendizaje autorregulado y permitan al alumno mejorar en estrategias y confiar en su capacidad.</w:t>
      </w:r>
      <w:r w:rsidR="00473086" w:rsidRPr="00F93B96">
        <w:rPr>
          <w:sz w:val="16"/>
          <w:lang w:val="es-ES_tradnl"/>
        </w:rPr>
        <w:t xml:space="preserve"> Debe emplear una serie de estrategias y elaborar un conjunto de materiales que tenga su especificidad</w:t>
      </w:r>
      <w:r w:rsidR="00415D09" w:rsidRPr="00F93B96">
        <w:rPr>
          <w:sz w:val="16"/>
          <w:lang w:val="es-ES_tradnl"/>
        </w:rPr>
        <w:t>:</w:t>
      </w:r>
    </w:p>
    <w:tbl>
      <w:tblPr>
        <w:tblStyle w:val="Tablaconcuadrcula"/>
        <w:tblW w:w="8290" w:type="dxa"/>
        <w:jc w:val="center"/>
        <w:tblLook w:val="04A0" w:firstRow="1" w:lastRow="0" w:firstColumn="1" w:lastColumn="0" w:noHBand="0" w:noVBand="1"/>
      </w:tblPr>
      <w:tblGrid>
        <w:gridCol w:w="2451"/>
        <w:gridCol w:w="2708"/>
        <w:gridCol w:w="3131"/>
      </w:tblGrid>
      <w:tr w:rsidR="00E67582" w:rsidRPr="00F93B96" w:rsidTr="00F93B96">
        <w:trPr>
          <w:jc w:val="center"/>
        </w:trPr>
        <w:tc>
          <w:tcPr>
            <w:tcW w:w="2451" w:type="dxa"/>
            <w:vAlign w:val="center"/>
          </w:tcPr>
          <w:p w:rsidR="00415D09" w:rsidRPr="00F93B96" w:rsidRDefault="00415D09" w:rsidP="00E67582">
            <w:pPr>
              <w:spacing w:line="276" w:lineRule="auto"/>
              <w:jc w:val="center"/>
              <w:rPr>
                <w:b/>
                <w:sz w:val="14"/>
                <w:szCs w:val="16"/>
                <w:lang w:val="es-ES_tradnl"/>
              </w:rPr>
            </w:pPr>
            <w:r w:rsidRPr="00F93B96">
              <w:rPr>
                <w:b/>
                <w:sz w:val="14"/>
                <w:szCs w:val="16"/>
                <w:lang w:val="es-ES_tradnl"/>
              </w:rPr>
              <w:t>NOMBRE</w:t>
            </w:r>
          </w:p>
        </w:tc>
        <w:tc>
          <w:tcPr>
            <w:tcW w:w="2708" w:type="dxa"/>
            <w:vAlign w:val="center"/>
          </w:tcPr>
          <w:p w:rsidR="00415D09" w:rsidRPr="00F93B96" w:rsidRDefault="00415D09" w:rsidP="00E67582">
            <w:pPr>
              <w:spacing w:line="276" w:lineRule="auto"/>
              <w:jc w:val="center"/>
              <w:rPr>
                <w:b/>
                <w:sz w:val="14"/>
                <w:szCs w:val="16"/>
                <w:lang w:val="es-ES_tradnl"/>
              </w:rPr>
            </w:pPr>
            <w:r w:rsidRPr="00F93B96">
              <w:rPr>
                <w:b/>
                <w:sz w:val="14"/>
                <w:szCs w:val="16"/>
                <w:lang w:val="es-ES_tradnl"/>
              </w:rPr>
              <w:t>DESTINATARIOS Y OBJETIVOS</w:t>
            </w:r>
          </w:p>
        </w:tc>
        <w:tc>
          <w:tcPr>
            <w:tcW w:w="3131" w:type="dxa"/>
            <w:vAlign w:val="center"/>
          </w:tcPr>
          <w:p w:rsidR="00415D09" w:rsidRPr="00F93B96" w:rsidRDefault="00415D09" w:rsidP="00E67582">
            <w:pPr>
              <w:spacing w:line="276" w:lineRule="auto"/>
              <w:jc w:val="center"/>
              <w:rPr>
                <w:b/>
                <w:sz w:val="14"/>
                <w:szCs w:val="16"/>
                <w:lang w:val="es-ES_tradnl"/>
              </w:rPr>
            </w:pPr>
            <w:r w:rsidRPr="00F93B96">
              <w:rPr>
                <w:b/>
                <w:sz w:val="14"/>
                <w:szCs w:val="16"/>
                <w:lang w:val="es-ES_tradnl"/>
              </w:rPr>
              <w:t>ÁREAS DE CONTENIDO</w:t>
            </w:r>
            <w:r w:rsidR="00E67582" w:rsidRPr="00F93B96">
              <w:rPr>
                <w:b/>
                <w:sz w:val="14"/>
                <w:szCs w:val="16"/>
                <w:lang w:val="es-ES_tradnl"/>
              </w:rPr>
              <w:t xml:space="preserve"> (módulos)</w:t>
            </w:r>
          </w:p>
        </w:tc>
      </w:tr>
      <w:tr w:rsidR="00E67582" w:rsidRPr="00F93B96" w:rsidTr="00F93B96">
        <w:trPr>
          <w:jc w:val="center"/>
        </w:trPr>
        <w:tc>
          <w:tcPr>
            <w:tcW w:w="2451" w:type="dxa"/>
            <w:vAlign w:val="center"/>
          </w:tcPr>
          <w:p w:rsidR="00415D09" w:rsidRPr="00F93B96" w:rsidRDefault="00415D09" w:rsidP="00E67582">
            <w:pPr>
              <w:spacing w:line="276" w:lineRule="auto"/>
              <w:jc w:val="center"/>
              <w:rPr>
                <w:sz w:val="14"/>
                <w:szCs w:val="16"/>
                <w:lang w:val="es-ES_tradnl"/>
              </w:rPr>
            </w:pPr>
            <w:r w:rsidRPr="00F93B96">
              <w:rPr>
                <w:b/>
                <w:sz w:val="14"/>
                <w:szCs w:val="16"/>
                <w:lang w:val="es-ES_tradnl"/>
              </w:rPr>
              <w:t xml:space="preserve">Modelo de Instrucción para el Aprendizaje </w:t>
            </w:r>
            <w:proofErr w:type="spellStart"/>
            <w:r w:rsidRPr="00F93B96">
              <w:rPr>
                <w:b/>
                <w:sz w:val="14"/>
                <w:szCs w:val="16"/>
                <w:lang w:val="es-ES_tradnl"/>
              </w:rPr>
              <w:t>Autodeterminado</w:t>
            </w:r>
            <w:proofErr w:type="spellEnd"/>
            <w:r w:rsidRPr="00F93B96">
              <w:rPr>
                <w:sz w:val="14"/>
                <w:szCs w:val="16"/>
                <w:lang w:val="es-ES_tradnl"/>
              </w:rPr>
              <w:t xml:space="preserve"> (SDLMI)</w:t>
            </w:r>
          </w:p>
        </w:tc>
        <w:tc>
          <w:tcPr>
            <w:tcW w:w="2708" w:type="dxa"/>
            <w:vAlign w:val="center"/>
          </w:tcPr>
          <w:p w:rsidR="00415D09" w:rsidRPr="00F93B96" w:rsidRDefault="00415D09" w:rsidP="00E67582">
            <w:pPr>
              <w:spacing w:line="276" w:lineRule="auto"/>
              <w:jc w:val="center"/>
              <w:rPr>
                <w:sz w:val="14"/>
                <w:szCs w:val="16"/>
                <w:lang w:val="es-ES_tradnl"/>
              </w:rPr>
            </w:pPr>
            <w:r w:rsidRPr="00F93B96">
              <w:rPr>
                <w:sz w:val="14"/>
                <w:szCs w:val="16"/>
                <w:lang w:val="es-ES_tradnl"/>
              </w:rPr>
              <w:t>Dirigido a profesores para que sean capaces de enseñar a sus alumnos a que aprendan por su cuenta y se enseñen a sí mismos. Se centra en la instrucción sobre el aprendizaje autorregulado.</w:t>
            </w:r>
          </w:p>
        </w:tc>
        <w:tc>
          <w:tcPr>
            <w:tcW w:w="3131" w:type="dxa"/>
            <w:vAlign w:val="center"/>
          </w:tcPr>
          <w:p w:rsidR="00415D09" w:rsidRPr="00F93B96" w:rsidRDefault="00415D09" w:rsidP="00E67582">
            <w:pPr>
              <w:spacing w:line="276" w:lineRule="auto"/>
              <w:rPr>
                <w:sz w:val="14"/>
                <w:szCs w:val="16"/>
                <w:lang w:val="es-ES_tradnl"/>
              </w:rPr>
            </w:pPr>
            <w:r w:rsidRPr="00F93B96">
              <w:rPr>
                <w:sz w:val="14"/>
                <w:szCs w:val="16"/>
                <w:lang w:val="es-ES_tradnl"/>
              </w:rPr>
              <w:t>Es un proceso de resolución de problemas en el que los alumnos han de aprender a:</w:t>
            </w:r>
          </w:p>
          <w:p w:rsidR="00415D09" w:rsidRPr="00F93B96" w:rsidRDefault="00415D09" w:rsidP="00E67582">
            <w:pPr>
              <w:spacing w:line="276" w:lineRule="auto"/>
              <w:rPr>
                <w:sz w:val="14"/>
                <w:szCs w:val="16"/>
                <w:lang w:val="es-ES_tradnl"/>
              </w:rPr>
            </w:pPr>
            <w:r w:rsidRPr="00F93B96">
              <w:rPr>
                <w:sz w:val="14"/>
                <w:szCs w:val="16"/>
                <w:lang w:val="es-ES_tradnl"/>
              </w:rPr>
              <w:t>-establecer una meta</w:t>
            </w:r>
          </w:p>
          <w:p w:rsidR="00415D09" w:rsidRPr="00F93B96" w:rsidRDefault="00415D09" w:rsidP="00E67582">
            <w:pPr>
              <w:spacing w:line="276" w:lineRule="auto"/>
              <w:rPr>
                <w:sz w:val="14"/>
                <w:szCs w:val="16"/>
                <w:lang w:val="es-ES_tradnl"/>
              </w:rPr>
            </w:pPr>
            <w:r w:rsidRPr="00F93B96">
              <w:rPr>
                <w:sz w:val="14"/>
                <w:szCs w:val="16"/>
                <w:lang w:val="es-ES_tradnl"/>
              </w:rPr>
              <w:t>-desarrollar un plan de acción</w:t>
            </w:r>
          </w:p>
          <w:p w:rsidR="00415D09" w:rsidRPr="00F93B96" w:rsidRDefault="00415D09" w:rsidP="00E67582">
            <w:pPr>
              <w:spacing w:line="276" w:lineRule="auto"/>
              <w:rPr>
                <w:sz w:val="14"/>
                <w:szCs w:val="16"/>
                <w:lang w:val="es-ES_tradnl"/>
              </w:rPr>
            </w:pPr>
            <w:r w:rsidRPr="00F93B96">
              <w:rPr>
                <w:sz w:val="14"/>
                <w:szCs w:val="16"/>
                <w:lang w:val="es-ES_tradnl"/>
              </w:rPr>
              <w:t>-evaluar su progreso y reajustarlo</w:t>
            </w:r>
          </w:p>
        </w:tc>
      </w:tr>
      <w:tr w:rsidR="00E67582" w:rsidRPr="00F93B96" w:rsidTr="00F93B96">
        <w:trPr>
          <w:jc w:val="center"/>
        </w:trPr>
        <w:tc>
          <w:tcPr>
            <w:tcW w:w="2451" w:type="dxa"/>
            <w:vAlign w:val="center"/>
          </w:tcPr>
          <w:p w:rsidR="00415D09" w:rsidRPr="00F93B96" w:rsidRDefault="00415D09" w:rsidP="00E67582">
            <w:pPr>
              <w:spacing w:line="276" w:lineRule="auto"/>
              <w:jc w:val="center"/>
              <w:rPr>
                <w:b/>
                <w:sz w:val="14"/>
                <w:szCs w:val="16"/>
                <w:lang w:val="es-ES_tradnl"/>
              </w:rPr>
            </w:pPr>
            <w:r w:rsidRPr="00F93B96">
              <w:rPr>
                <w:b/>
                <w:sz w:val="14"/>
                <w:szCs w:val="16"/>
                <w:lang w:val="es-ES_tradnl"/>
              </w:rPr>
              <w:t>Modelo de autoayuda “Hazte cargo”</w:t>
            </w:r>
          </w:p>
        </w:tc>
        <w:tc>
          <w:tcPr>
            <w:tcW w:w="2708" w:type="dxa"/>
            <w:vAlign w:val="center"/>
          </w:tcPr>
          <w:p w:rsidR="00415D09" w:rsidRPr="00F93B96" w:rsidRDefault="00415D09" w:rsidP="00E67582">
            <w:pPr>
              <w:spacing w:line="276" w:lineRule="auto"/>
              <w:jc w:val="center"/>
              <w:rPr>
                <w:sz w:val="14"/>
                <w:szCs w:val="16"/>
                <w:lang w:val="es-ES_tradnl"/>
              </w:rPr>
            </w:pPr>
            <w:r w:rsidRPr="00F93B96">
              <w:rPr>
                <w:sz w:val="14"/>
                <w:szCs w:val="16"/>
                <w:lang w:val="es-ES_tradnl"/>
              </w:rPr>
              <w:t>Dirigido a jóvenes con discapacidad física y problemas de salud, con DI y dificultades de aprendizaje asociadas, y con problemas emocionales (13-16 años). Diseñado para promover la autodeterminación, reduciendo la indefensión aprendida y fomentando la motivación y las expectativas de autoeficacia.</w:t>
            </w:r>
          </w:p>
        </w:tc>
        <w:tc>
          <w:tcPr>
            <w:tcW w:w="3131" w:type="dxa"/>
            <w:vAlign w:val="center"/>
          </w:tcPr>
          <w:p w:rsidR="00415D09" w:rsidRPr="00F93B96" w:rsidRDefault="00415D09" w:rsidP="00E67582">
            <w:pPr>
              <w:spacing w:line="276" w:lineRule="auto"/>
              <w:rPr>
                <w:sz w:val="14"/>
                <w:szCs w:val="16"/>
                <w:lang w:val="es-ES_tradnl"/>
              </w:rPr>
            </w:pPr>
            <w:r w:rsidRPr="00F93B96">
              <w:rPr>
                <w:sz w:val="14"/>
                <w:szCs w:val="16"/>
                <w:lang w:val="es-ES_tradnl"/>
              </w:rPr>
              <w:t>-desarrollo de capacidades</w:t>
            </w:r>
          </w:p>
          <w:p w:rsidR="00415D09" w:rsidRPr="00F93B96" w:rsidRDefault="00415D09" w:rsidP="00E67582">
            <w:pPr>
              <w:spacing w:line="276" w:lineRule="auto"/>
              <w:rPr>
                <w:sz w:val="14"/>
                <w:szCs w:val="16"/>
                <w:lang w:val="es-ES_tradnl"/>
              </w:rPr>
            </w:pPr>
            <w:r w:rsidRPr="00F93B96">
              <w:rPr>
                <w:sz w:val="14"/>
                <w:szCs w:val="16"/>
                <w:lang w:val="es-ES_tradnl"/>
              </w:rPr>
              <w:t>-</w:t>
            </w:r>
            <w:proofErr w:type="spellStart"/>
            <w:r w:rsidRPr="00F93B96">
              <w:rPr>
                <w:sz w:val="14"/>
                <w:szCs w:val="16"/>
                <w:lang w:val="es-ES_tradnl"/>
              </w:rPr>
              <w:t>mentorazgo</w:t>
            </w:r>
            <w:proofErr w:type="spellEnd"/>
          </w:p>
          <w:p w:rsidR="00415D09" w:rsidRPr="00F93B96" w:rsidRDefault="00415D09" w:rsidP="00E67582">
            <w:pPr>
              <w:spacing w:line="276" w:lineRule="auto"/>
              <w:rPr>
                <w:sz w:val="14"/>
                <w:szCs w:val="16"/>
                <w:lang w:val="es-ES_tradnl"/>
              </w:rPr>
            </w:pPr>
            <w:r w:rsidRPr="00F93B96">
              <w:rPr>
                <w:sz w:val="14"/>
                <w:szCs w:val="16"/>
                <w:lang w:val="es-ES_tradnl"/>
              </w:rPr>
              <w:t>-apoyo de los iguales</w:t>
            </w:r>
          </w:p>
          <w:p w:rsidR="00415D09" w:rsidRPr="00F93B96" w:rsidRDefault="00415D09" w:rsidP="00E67582">
            <w:pPr>
              <w:spacing w:line="276" w:lineRule="auto"/>
              <w:rPr>
                <w:sz w:val="14"/>
                <w:szCs w:val="16"/>
                <w:lang w:val="es-ES_tradnl"/>
              </w:rPr>
            </w:pPr>
            <w:r w:rsidRPr="00F93B96">
              <w:rPr>
                <w:sz w:val="14"/>
                <w:szCs w:val="16"/>
                <w:lang w:val="es-ES_tradnl"/>
              </w:rPr>
              <w:t>-apoyo de los padres</w:t>
            </w:r>
          </w:p>
        </w:tc>
      </w:tr>
      <w:tr w:rsidR="00E67582" w:rsidRPr="00F93B96" w:rsidTr="00F93B96">
        <w:trPr>
          <w:jc w:val="center"/>
        </w:trPr>
        <w:tc>
          <w:tcPr>
            <w:tcW w:w="2451" w:type="dxa"/>
            <w:vAlign w:val="center"/>
          </w:tcPr>
          <w:p w:rsidR="00415D09" w:rsidRPr="00F93B96" w:rsidRDefault="00415D09" w:rsidP="00E67582">
            <w:pPr>
              <w:spacing w:line="276" w:lineRule="auto"/>
              <w:jc w:val="center"/>
              <w:rPr>
                <w:b/>
                <w:sz w:val="14"/>
                <w:szCs w:val="16"/>
                <w:lang w:val="es-ES_tradnl"/>
              </w:rPr>
            </w:pPr>
            <w:r w:rsidRPr="00F93B96">
              <w:rPr>
                <w:b/>
                <w:sz w:val="14"/>
                <w:szCs w:val="16"/>
                <w:lang w:val="es-ES_tradnl"/>
              </w:rPr>
              <w:t>Currículo Pasos hacia la autodeterminación</w:t>
            </w:r>
          </w:p>
        </w:tc>
        <w:tc>
          <w:tcPr>
            <w:tcW w:w="2708" w:type="dxa"/>
            <w:vAlign w:val="center"/>
          </w:tcPr>
          <w:p w:rsidR="00415D09" w:rsidRPr="00F93B96" w:rsidRDefault="00415D09" w:rsidP="00E67582">
            <w:pPr>
              <w:spacing w:line="276" w:lineRule="auto"/>
              <w:jc w:val="center"/>
              <w:rPr>
                <w:sz w:val="14"/>
                <w:szCs w:val="16"/>
                <w:lang w:val="es-ES_tradnl"/>
              </w:rPr>
            </w:pPr>
            <w:r w:rsidRPr="00F93B96">
              <w:rPr>
                <w:sz w:val="14"/>
                <w:szCs w:val="16"/>
                <w:lang w:val="es-ES_tradnl"/>
              </w:rPr>
              <w:t>Dirigido a alumnos de secundaria. Tiene como objetivo ayudar a definir y lograr metas.</w:t>
            </w:r>
          </w:p>
        </w:tc>
        <w:tc>
          <w:tcPr>
            <w:tcW w:w="3131" w:type="dxa"/>
            <w:vAlign w:val="center"/>
          </w:tcPr>
          <w:p w:rsidR="00415D09" w:rsidRPr="00F93B96" w:rsidRDefault="00415D09" w:rsidP="00E67582">
            <w:pPr>
              <w:spacing w:line="276" w:lineRule="auto"/>
              <w:rPr>
                <w:sz w:val="14"/>
                <w:szCs w:val="16"/>
                <w:lang w:val="es-ES_tradnl"/>
              </w:rPr>
            </w:pPr>
            <w:r w:rsidRPr="00F93B96">
              <w:rPr>
                <w:sz w:val="14"/>
                <w:szCs w:val="16"/>
                <w:lang w:val="es-ES_tradnl"/>
              </w:rPr>
              <w:t>-conócete a ti mismo y a tu entorno</w:t>
            </w:r>
          </w:p>
          <w:p w:rsidR="00415D09" w:rsidRPr="00F93B96" w:rsidRDefault="00415D09" w:rsidP="00E67582">
            <w:pPr>
              <w:spacing w:line="276" w:lineRule="auto"/>
              <w:rPr>
                <w:sz w:val="14"/>
                <w:szCs w:val="16"/>
                <w:lang w:val="es-ES_tradnl"/>
              </w:rPr>
            </w:pPr>
            <w:r w:rsidRPr="00F93B96">
              <w:rPr>
                <w:sz w:val="14"/>
                <w:szCs w:val="16"/>
                <w:lang w:val="es-ES_tradnl"/>
              </w:rPr>
              <w:t>-valórate</w:t>
            </w:r>
          </w:p>
          <w:p w:rsidR="00415D09" w:rsidRPr="00F93B96" w:rsidRDefault="00415D09" w:rsidP="00E67582">
            <w:pPr>
              <w:spacing w:line="276" w:lineRule="auto"/>
              <w:rPr>
                <w:sz w:val="14"/>
                <w:szCs w:val="16"/>
                <w:lang w:val="es-ES_tradnl"/>
              </w:rPr>
            </w:pPr>
            <w:r w:rsidRPr="00F93B96">
              <w:rPr>
                <w:sz w:val="14"/>
                <w:szCs w:val="16"/>
                <w:lang w:val="es-ES_tradnl"/>
              </w:rPr>
              <w:t>-planifica</w:t>
            </w:r>
          </w:p>
          <w:p w:rsidR="00415D09" w:rsidRPr="00F93B96" w:rsidRDefault="00415D09" w:rsidP="00E67582">
            <w:pPr>
              <w:spacing w:line="276" w:lineRule="auto"/>
              <w:rPr>
                <w:sz w:val="14"/>
                <w:szCs w:val="16"/>
                <w:lang w:val="es-ES_tradnl"/>
              </w:rPr>
            </w:pPr>
            <w:r w:rsidRPr="00F93B96">
              <w:rPr>
                <w:sz w:val="14"/>
                <w:szCs w:val="16"/>
                <w:lang w:val="es-ES_tradnl"/>
              </w:rPr>
              <w:t>-actúa</w:t>
            </w:r>
          </w:p>
          <w:p w:rsidR="00415D09" w:rsidRPr="00F93B96" w:rsidRDefault="00415D09" w:rsidP="00E67582">
            <w:pPr>
              <w:spacing w:line="276" w:lineRule="auto"/>
              <w:rPr>
                <w:sz w:val="14"/>
                <w:szCs w:val="16"/>
                <w:lang w:val="es-ES_tradnl"/>
              </w:rPr>
            </w:pPr>
            <w:r w:rsidRPr="00F93B96">
              <w:rPr>
                <w:sz w:val="14"/>
                <w:szCs w:val="16"/>
                <w:lang w:val="es-ES_tradnl"/>
              </w:rPr>
              <w:t>-experimenta los resultados y aprende</w:t>
            </w:r>
          </w:p>
        </w:tc>
      </w:tr>
      <w:tr w:rsidR="00E67582" w:rsidRPr="00F93B96" w:rsidTr="00F93B96">
        <w:trPr>
          <w:jc w:val="center"/>
        </w:trPr>
        <w:tc>
          <w:tcPr>
            <w:tcW w:w="2451" w:type="dxa"/>
            <w:vAlign w:val="center"/>
          </w:tcPr>
          <w:p w:rsidR="00415D09" w:rsidRPr="00F93B96" w:rsidRDefault="00415D09" w:rsidP="00E67582">
            <w:pPr>
              <w:spacing w:line="276" w:lineRule="auto"/>
              <w:jc w:val="center"/>
              <w:rPr>
                <w:b/>
                <w:sz w:val="14"/>
                <w:szCs w:val="16"/>
                <w:lang w:val="es-ES_tradnl"/>
              </w:rPr>
            </w:pPr>
            <w:r w:rsidRPr="00F93B96">
              <w:rPr>
                <w:b/>
                <w:sz w:val="14"/>
                <w:szCs w:val="16"/>
                <w:lang w:val="es-ES_tradnl"/>
              </w:rPr>
              <w:t>Programa comprehensivo de autodeterminación</w:t>
            </w:r>
          </w:p>
        </w:tc>
        <w:tc>
          <w:tcPr>
            <w:tcW w:w="2708" w:type="dxa"/>
            <w:vAlign w:val="center"/>
          </w:tcPr>
          <w:p w:rsidR="00415D09" w:rsidRPr="00F93B96" w:rsidRDefault="00415D09" w:rsidP="00E67582">
            <w:pPr>
              <w:spacing w:line="276" w:lineRule="auto"/>
              <w:jc w:val="center"/>
              <w:rPr>
                <w:sz w:val="14"/>
                <w:szCs w:val="16"/>
                <w:lang w:val="es-ES_tradnl"/>
              </w:rPr>
            </w:pPr>
            <w:r w:rsidRPr="00F93B96">
              <w:rPr>
                <w:sz w:val="14"/>
                <w:szCs w:val="16"/>
                <w:lang w:val="es-ES_tradnl"/>
              </w:rPr>
              <w:t>Tiene como objetivo que el alumno elabore y dirija su propio programa educativo</w:t>
            </w:r>
          </w:p>
        </w:tc>
        <w:tc>
          <w:tcPr>
            <w:tcW w:w="3131" w:type="dxa"/>
            <w:vAlign w:val="center"/>
          </w:tcPr>
          <w:p w:rsidR="00415D09" w:rsidRPr="00F93B96" w:rsidRDefault="00415D09" w:rsidP="00E67582">
            <w:pPr>
              <w:spacing w:line="276" w:lineRule="auto"/>
              <w:rPr>
                <w:sz w:val="14"/>
                <w:szCs w:val="16"/>
                <w:lang w:val="es-ES_tradnl"/>
              </w:rPr>
            </w:pPr>
            <w:r w:rsidRPr="00F93B96">
              <w:rPr>
                <w:sz w:val="14"/>
                <w:szCs w:val="16"/>
                <w:lang w:val="es-ES_tradnl"/>
              </w:rPr>
              <w:t>-eligiendo metas</w:t>
            </w:r>
          </w:p>
          <w:p w:rsidR="00415D09" w:rsidRPr="00F93B96" w:rsidRDefault="00415D09" w:rsidP="00E67582">
            <w:pPr>
              <w:spacing w:line="276" w:lineRule="auto"/>
              <w:rPr>
                <w:sz w:val="14"/>
                <w:szCs w:val="16"/>
                <w:lang w:val="es-ES_tradnl"/>
              </w:rPr>
            </w:pPr>
            <w:r w:rsidRPr="00F93B96">
              <w:rPr>
                <w:sz w:val="14"/>
                <w:szCs w:val="16"/>
                <w:lang w:val="es-ES_tradnl"/>
              </w:rPr>
              <w:t>-expresándolas</w:t>
            </w:r>
          </w:p>
          <w:p w:rsidR="00415D09" w:rsidRPr="00F93B96" w:rsidRDefault="00415D09" w:rsidP="00E67582">
            <w:pPr>
              <w:spacing w:line="276" w:lineRule="auto"/>
              <w:rPr>
                <w:sz w:val="14"/>
                <w:szCs w:val="16"/>
                <w:lang w:val="es-ES_tradnl"/>
              </w:rPr>
            </w:pPr>
            <w:r w:rsidRPr="00F93B96">
              <w:rPr>
                <w:sz w:val="14"/>
                <w:szCs w:val="16"/>
                <w:lang w:val="es-ES_tradnl"/>
              </w:rPr>
              <w:t>-asumiendo valores</w:t>
            </w:r>
          </w:p>
        </w:tc>
      </w:tr>
      <w:tr w:rsidR="00E67582" w:rsidRPr="00F93B96" w:rsidTr="00F93B96">
        <w:trPr>
          <w:jc w:val="center"/>
        </w:trPr>
        <w:tc>
          <w:tcPr>
            <w:tcW w:w="2451" w:type="dxa"/>
            <w:vAlign w:val="center"/>
          </w:tcPr>
          <w:p w:rsidR="00415D09" w:rsidRPr="00F93B96" w:rsidRDefault="00415D09" w:rsidP="00E67582">
            <w:pPr>
              <w:spacing w:line="276" w:lineRule="auto"/>
              <w:jc w:val="center"/>
              <w:rPr>
                <w:sz w:val="14"/>
                <w:szCs w:val="16"/>
                <w:lang w:val="es-ES_tradnl"/>
              </w:rPr>
            </w:pPr>
            <w:r w:rsidRPr="00F93B96">
              <w:rPr>
                <w:b/>
                <w:sz w:val="14"/>
                <w:szCs w:val="16"/>
                <w:lang w:val="es-ES_tradnl"/>
              </w:rPr>
              <w:t>Autodeterminación para jóvenes con discapacidad: un currículum familiar</w:t>
            </w:r>
          </w:p>
        </w:tc>
        <w:tc>
          <w:tcPr>
            <w:tcW w:w="2708" w:type="dxa"/>
            <w:vAlign w:val="center"/>
          </w:tcPr>
          <w:p w:rsidR="00415D09" w:rsidRPr="00F93B96" w:rsidRDefault="00415D09" w:rsidP="00E67582">
            <w:pPr>
              <w:spacing w:line="276" w:lineRule="auto"/>
              <w:jc w:val="center"/>
              <w:rPr>
                <w:sz w:val="14"/>
                <w:szCs w:val="16"/>
                <w:lang w:val="es-ES_tradnl"/>
              </w:rPr>
            </w:pPr>
            <w:r w:rsidRPr="00F93B96">
              <w:rPr>
                <w:sz w:val="14"/>
                <w:szCs w:val="16"/>
                <w:lang w:val="es-ES_tradnl"/>
              </w:rPr>
              <w:t>El objetivo es ayudar al joven a tener más control sobre su propia vida, dotando a su familia del conocimiento y de las destrezas necesarias para que lo apoyen.</w:t>
            </w:r>
          </w:p>
        </w:tc>
        <w:tc>
          <w:tcPr>
            <w:tcW w:w="3131" w:type="dxa"/>
            <w:vAlign w:val="center"/>
          </w:tcPr>
          <w:p w:rsidR="00415D09" w:rsidRPr="00F93B96" w:rsidRDefault="00E67582" w:rsidP="00E67582">
            <w:pPr>
              <w:spacing w:line="276" w:lineRule="auto"/>
              <w:rPr>
                <w:sz w:val="14"/>
                <w:szCs w:val="16"/>
                <w:lang w:val="es-ES_tradnl"/>
              </w:rPr>
            </w:pPr>
            <w:r w:rsidRPr="00F93B96">
              <w:rPr>
                <w:sz w:val="14"/>
                <w:szCs w:val="16"/>
                <w:lang w:val="es-ES_tradnl"/>
              </w:rPr>
              <w:t>-¿qué es autodeterminación?</w:t>
            </w:r>
          </w:p>
          <w:p w:rsidR="00E67582" w:rsidRPr="00F93B96" w:rsidRDefault="00E67582" w:rsidP="00E67582">
            <w:pPr>
              <w:spacing w:line="276" w:lineRule="auto"/>
              <w:rPr>
                <w:sz w:val="14"/>
                <w:szCs w:val="16"/>
                <w:lang w:val="es-ES_tradnl"/>
              </w:rPr>
            </w:pPr>
            <w:r w:rsidRPr="00F93B96">
              <w:rPr>
                <w:sz w:val="14"/>
                <w:szCs w:val="16"/>
                <w:lang w:val="es-ES_tradnl"/>
              </w:rPr>
              <w:t>-elaborando un plan de futuro personal</w:t>
            </w:r>
          </w:p>
          <w:p w:rsidR="00E67582" w:rsidRPr="00F93B96" w:rsidRDefault="00E67582" w:rsidP="00E67582">
            <w:pPr>
              <w:spacing w:line="276" w:lineRule="auto"/>
              <w:rPr>
                <w:sz w:val="14"/>
                <w:szCs w:val="16"/>
                <w:lang w:val="es-ES_tradnl"/>
              </w:rPr>
            </w:pPr>
            <w:r w:rsidRPr="00F93B96">
              <w:rPr>
                <w:sz w:val="14"/>
                <w:szCs w:val="16"/>
                <w:lang w:val="es-ES_tradnl"/>
              </w:rPr>
              <w:t>-dirigiendo reuniones</w:t>
            </w:r>
          </w:p>
          <w:p w:rsidR="00E67582" w:rsidRPr="00F93B96" w:rsidRDefault="00E67582" w:rsidP="00E67582">
            <w:pPr>
              <w:spacing w:line="276" w:lineRule="auto"/>
              <w:rPr>
                <w:sz w:val="14"/>
                <w:szCs w:val="16"/>
                <w:lang w:val="es-ES_tradnl"/>
              </w:rPr>
            </w:pPr>
            <w:r w:rsidRPr="00F93B96">
              <w:rPr>
                <w:sz w:val="14"/>
                <w:szCs w:val="16"/>
                <w:lang w:val="es-ES_tradnl"/>
              </w:rPr>
              <w:t>-identificando valores y metas</w:t>
            </w:r>
          </w:p>
          <w:p w:rsidR="00E67582" w:rsidRPr="00F93B96" w:rsidRDefault="00E67582" w:rsidP="00E67582">
            <w:pPr>
              <w:spacing w:line="276" w:lineRule="auto"/>
              <w:rPr>
                <w:sz w:val="14"/>
                <w:szCs w:val="16"/>
                <w:lang w:val="es-ES_tradnl"/>
              </w:rPr>
            </w:pPr>
            <w:r w:rsidRPr="00F93B96">
              <w:rPr>
                <w:sz w:val="14"/>
                <w:szCs w:val="16"/>
                <w:lang w:val="es-ES_tradnl"/>
              </w:rPr>
              <w:t>-reconociendo oportunidades para hacer elecciones</w:t>
            </w:r>
          </w:p>
          <w:p w:rsidR="00E67582" w:rsidRPr="00F93B96" w:rsidRDefault="00E67582" w:rsidP="00E67582">
            <w:pPr>
              <w:spacing w:line="276" w:lineRule="auto"/>
              <w:rPr>
                <w:sz w:val="14"/>
                <w:szCs w:val="16"/>
                <w:lang w:val="es-ES_tradnl"/>
              </w:rPr>
            </w:pPr>
            <w:r w:rsidRPr="00F93B96">
              <w:rPr>
                <w:sz w:val="14"/>
                <w:szCs w:val="16"/>
                <w:lang w:val="es-ES_tradnl"/>
              </w:rPr>
              <w:t>-aumentándolas</w:t>
            </w:r>
          </w:p>
          <w:p w:rsidR="00E67582" w:rsidRPr="00F93B96" w:rsidRDefault="00E67582" w:rsidP="00E67582">
            <w:pPr>
              <w:spacing w:line="276" w:lineRule="auto"/>
              <w:rPr>
                <w:sz w:val="14"/>
                <w:szCs w:val="16"/>
                <w:lang w:val="es-ES_tradnl"/>
              </w:rPr>
            </w:pPr>
            <w:r w:rsidRPr="00F93B96">
              <w:rPr>
                <w:sz w:val="14"/>
                <w:szCs w:val="16"/>
                <w:lang w:val="es-ES_tradnl"/>
              </w:rPr>
              <w:t>-apoyando elecciones informadas</w:t>
            </w:r>
          </w:p>
          <w:p w:rsidR="00E67582" w:rsidRPr="00F93B96" w:rsidRDefault="00E67582" w:rsidP="00E67582">
            <w:pPr>
              <w:spacing w:line="276" w:lineRule="auto"/>
              <w:rPr>
                <w:sz w:val="14"/>
                <w:szCs w:val="16"/>
                <w:lang w:val="es-ES_tradnl"/>
              </w:rPr>
            </w:pPr>
            <w:r w:rsidRPr="00F93B96">
              <w:rPr>
                <w:sz w:val="14"/>
                <w:szCs w:val="16"/>
                <w:lang w:val="es-ES_tradnl"/>
              </w:rPr>
              <w:t>-perseverando en la realización de elecciones</w:t>
            </w:r>
          </w:p>
          <w:p w:rsidR="00E67582" w:rsidRPr="00F93B96" w:rsidRDefault="00E67582" w:rsidP="00E67582">
            <w:pPr>
              <w:spacing w:line="276" w:lineRule="auto"/>
              <w:rPr>
                <w:sz w:val="14"/>
                <w:szCs w:val="16"/>
                <w:lang w:val="es-ES_tradnl"/>
              </w:rPr>
            </w:pPr>
            <w:r w:rsidRPr="00F93B96">
              <w:rPr>
                <w:sz w:val="14"/>
                <w:szCs w:val="16"/>
                <w:lang w:val="es-ES_tradnl"/>
              </w:rPr>
              <w:t>-tomando  conciencia del plan</w:t>
            </w:r>
          </w:p>
          <w:p w:rsidR="00E67582" w:rsidRPr="00F93B96" w:rsidRDefault="00E67582" w:rsidP="00E67582">
            <w:pPr>
              <w:spacing w:line="276" w:lineRule="auto"/>
              <w:rPr>
                <w:sz w:val="14"/>
                <w:szCs w:val="16"/>
                <w:lang w:val="es-ES_tradnl"/>
              </w:rPr>
            </w:pPr>
            <w:r w:rsidRPr="00F93B96">
              <w:rPr>
                <w:sz w:val="14"/>
                <w:szCs w:val="16"/>
                <w:lang w:val="es-ES_tradnl"/>
              </w:rPr>
              <w:t>-resolviendo problemas y conflictos</w:t>
            </w:r>
          </w:p>
        </w:tc>
      </w:tr>
      <w:tr w:rsidR="00E67582" w:rsidRPr="00F93B96" w:rsidTr="00F93B96">
        <w:trPr>
          <w:jc w:val="center"/>
        </w:trPr>
        <w:tc>
          <w:tcPr>
            <w:tcW w:w="2451" w:type="dxa"/>
            <w:vAlign w:val="center"/>
          </w:tcPr>
          <w:p w:rsidR="00E67582" w:rsidRPr="00F93B96" w:rsidRDefault="00E67582" w:rsidP="00E67582">
            <w:pPr>
              <w:spacing w:line="276" w:lineRule="auto"/>
              <w:jc w:val="center"/>
              <w:rPr>
                <w:sz w:val="14"/>
                <w:szCs w:val="16"/>
                <w:lang w:val="es-ES_tradnl"/>
              </w:rPr>
            </w:pPr>
            <w:r w:rsidRPr="00F93B96">
              <w:rPr>
                <w:b/>
                <w:sz w:val="14"/>
                <w:szCs w:val="16"/>
                <w:lang w:val="es-ES_tradnl"/>
              </w:rPr>
              <w:t>Manual de Formación en autodeterminación para familias</w:t>
            </w:r>
            <w:r w:rsidRPr="00F93B96">
              <w:rPr>
                <w:sz w:val="14"/>
                <w:szCs w:val="16"/>
                <w:lang w:val="es-ES_tradnl"/>
              </w:rPr>
              <w:t xml:space="preserve"> </w:t>
            </w:r>
            <w:r w:rsidRPr="00F93B96">
              <w:rPr>
                <w:sz w:val="14"/>
                <w:szCs w:val="16"/>
                <w:lang w:val="es-ES_tradnl"/>
              </w:rPr>
              <w:t>(editado por la FEAPS)</w:t>
            </w:r>
          </w:p>
        </w:tc>
        <w:tc>
          <w:tcPr>
            <w:tcW w:w="2708" w:type="dxa"/>
            <w:vAlign w:val="center"/>
          </w:tcPr>
          <w:p w:rsidR="00E67582" w:rsidRPr="00F93B96" w:rsidRDefault="00E67582" w:rsidP="00E67582">
            <w:pPr>
              <w:spacing w:line="276" w:lineRule="auto"/>
              <w:jc w:val="center"/>
              <w:rPr>
                <w:sz w:val="14"/>
                <w:szCs w:val="16"/>
                <w:lang w:val="es-ES_tradnl"/>
              </w:rPr>
            </w:pPr>
            <w:r w:rsidRPr="00F93B96">
              <w:rPr>
                <w:sz w:val="14"/>
                <w:szCs w:val="16"/>
                <w:lang w:val="es-ES_tradnl"/>
              </w:rPr>
              <w:t>Con objetivos, contenidos y estructuras similares al anterior.</w:t>
            </w:r>
          </w:p>
        </w:tc>
        <w:tc>
          <w:tcPr>
            <w:tcW w:w="3131" w:type="dxa"/>
            <w:vAlign w:val="center"/>
          </w:tcPr>
          <w:p w:rsidR="00E67582" w:rsidRPr="00F93B96" w:rsidRDefault="00E67582" w:rsidP="00E67582">
            <w:pPr>
              <w:spacing w:line="276" w:lineRule="auto"/>
              <w:rPr>
                <w:sz w:val="14"/>
                <w:szCs w:val="16"/>
                <w:lang w:val="es-ES_tradnl"/>
              </w:rPr>
            </w:pPr>
            <w:r w:rsidRPr="00F93B96">
              <w:rPr>
                <w:sz w:val="14"/>
                <w:szCs w:val="16"/>
                <w:lang w:val="es-ES_tradnl"/>
              </w:rPr>
              <w:t>-¿qué es autodeterminación?</w:t>
            </w:r>
          </w:p>
          <w:p w:rsidR="00E67582" w:rsidRPr="00F93B96" w:rsidRDefault="00E67582" w:rsidP="00E67582">
            <w:pPr>
              <w:spacing w:line="276" w:lineRule="auto"/>
              <w:rPr>
                <w:sz w:val="14"/>
                <w:szCs w:val="16"/>
                <w:lang w:val="es-ES_tradnl"/>
              </w:rPr>
            </w:pPr>
            <w:r w:rsidRPr="00F93B96">
              <w:rPr>
                <w:sz w:val="14"/>
                <w:szCs w:val="16"/>
                <w:lang w:val="es-ES_tradnl"/>
              </w:rPr>
              <w:t>-</w:t>
            </w:r>
            <w:r w:rsidRPr="00F93B96">
              <w:rPr>
                <w:sz w:val="14"/>
                <w:szCs w:val="16"/>
                <w:lang w:val="es-ES_tradnl"/>
              </w:rPr>
              <w:t>familia y autodeterminación</w:t>
            </w:r>
          </w:p>
          <w:p w:rsidR="00E67582" w:rsidRPr="00F93B96" w:rsidRDefault="00E67582" w:rsidP="00E67582">
            <w:pPr>
              <w:spacing w:line="276" w:lineRule="auto"/>
              <w:rPr>
                <w:sz w:val="14"/>
                <w:szCs w:val="16"/>
                <w:lang w:val="es-ES_tradnl"/>
              </w:rPr>
            </w:pPr>
            <w:r w:rsidRPr="00F93B96">
              <w:rPr>
                <w:sz w:val="14"/>
                <w:szCs w:val="16"/>
                <w:lang w:val="es-ES_tradnl"/>
              </w:rPr>
              <w:t>-Conocerse mejor</w:t>
            </w:r>
          </w:p>
          <w:p w:rsidR="00E67582" w:rsidRPr="00F93B96" w:rsidRDefault="00E67582" w:rsidP="00E67582">
            <w:pPr>
              <w:spacing w:line="276" w:lineRule="auto"/>
              <w:rPr>
                <w:sz w:val="14"/>
                <w:szCs w:val="16"/>
                <w:lang w:val="es-ES_tradnl"/>
              </w:rPr>
            </w:pPr>
            <w:r w:rsidRPr="00F93B96">
              <w:rPr>
                <w:sz w:val="14"/>
                <w:szCs w:val="16"/>
                <w:lang w:val="es-ES_tradnl"/>
              </w:rPr>
              <w:t>-valores y metas y objetivos personales</w:t>
            </w:r>
          </w:p>
          <w:p w:rsidR="00E67582" w:rsidRPr="00F93B96" w:rsidRDefault="00E67582" w:rsidP="00E67582">
            <w:pPr>
              <w:spacing w:line="276" w:lineRule="auto"/>
              <w:rPr>
                <w:sz w:val="14"/>
                <w:szCs w:val="16"/>
                <w:lang w:val="es-ES_tradnl"/>
              </w:rPr>
            </w:pPr>
            <w:r w:rsidRPr="00F93B96">
              <w:rPr>
                <w:sz w:val="14"/>
                <w:szCs w:val="16"/>
                <w:lang w:val="es-ES_tradnl"/>
              </w:rPr>
              <w:t>-resolver problemas y conflictos</w:t>
            </w:r>
          </w:p>
          <w:p w:rsidR="00E67582" w:rsidRPr="00F93B96" w:rsidRDefault="00E67582" w:rsidP="00E67582">
            <w:pPr>
              <w:spacing w:line="276" w:lineRule="auto"/>
              <w:rPr>
                <w:sz w:val="14"/>
                <w:szCs w:val="16"/>
                <w:lang w:val="es-ES_tradnl"/>
              </w:rPr>
            </w:pPr>
            <w:r w:rsidRPr="00F93B96">
              <w:rPr>
                <w:sz w:val="14"/>
                <w:szCs w:val="16"/>
                <w:lang w:val="es-ES_tradnl"/>
              </w:rPr>
              <w:t>-hacer elecciones</w:t>
            </w:r>
          </w:p>
          <w:p w:rsidR="00E67582" w:rsidRPr="00F93B96" w:rsidRDefault="00E67582" w:rsidP="00E67582">
            <w:pPr>
              <w:spacing w:line="276" w:lineRule="auto"/>
              <w:rPr>
                <w:sz w:val="14"/>
                <w:szCs w:val="16"/>
                <w:lang w:val="es-ES_tradnl"/>
              </w:rPr>
            </w:pPr>
            <w:r w:rsidRPr="00F93B96">
              <w:rPr>
                <w:sz w:val="14"/>
                <w:szCs w:val="16"/>
                <w:lang w:val="es-ES_tradnl"/>
              </w:rPr>
              <w:t>-defenderse a sí mismo</w:t>
            </w:r>
          </w:p>
          <w:p w:rsidR="00E67582" w:rsidRPr="00F93B96" w:rsidRDefault="00E67582" w:rsidP="00E67582">
            <w:pPr>
              <w:spacing w:line="276" w:lineRule="auto"/>
              <w:rPr>
                <w:sz w:val="14"/>
                <w:szCs w:val="16"/>
                <w:lang w:val="es-ES_tradnl"/>
              </w:rPr>
            </w:pPr>
            <w:r w:rsidRPr="00F93B96">
              <w:rPr>
                <w:sz w:val="14"/>
                <w:szCs w:val="16"/>
                <w:lang w:val="es-ES_tradnl"/>
              </w:rPr>
              <w:t>-reflexiones finales</w:t>
            </w:r>
          </w:p>
        </w:tc>
      </w:tr>
      <w:tr w:rsidR="00E67582" w:rsidRPr="00F93B96" w:rsidTr="00F93B96">
        <w:trPr>
          <w:jc w:val="center"/>
        </w:trPr>
        <w:tc>
          <w:tcPr>
            <w:tcW w:w="2451" w:type="dxa"/>
            <w:vAlign w:val="center"/>
          </w:tcPr>
          <w:p w:rsidR="00E67582" w:rsidRPr="00F93B96" w:rsidRDefault="00E67582" w:rsidP="00E67582">
            <w:pPr>
              <w:spacing w:line="276" w:lineRule="auto"/>
              <w:jc w:val="center"/>
              <w:rPr>
                <w:sz w:val="14"/>
                <w:szCs w:val="16"/>
                <w:lang w:val="es-ES_tradnl"/>
              </w:rPr>
            </w:pPr>
            <w:r w:rsidRPr="00F93B96">
              <w:rPr>
                <w:b/>
                <w:sz w:val="14"/>
                <w:szCs w:val="16"/>
                <w:lang w:val="es-ES_tradnl"/>
              </w:rPr>
              <w:t>Autodeterminación. Guía para el personal de apoyo</w:t>
            </w:r>
            <w:r w:rsidRPr="00F93B96">
              <w:rPr>
                <w:sz w:val="14"/>
                <w:szCs w:val="16"/>
                <w:lang w:val="es-ES_tradnl"/>
              </w:rPr>
              <w:t xml:space="preserve"> (FEAPS)</w:t>
            </w:r>
          </w:p>
        </w:tc>
        <w:tc>
          <w:tcPr>
            <w:tcW w:w="2708" w:type="dxa"/>
            <w:vAlign w:val="center"/>
          </w:tcPr>
          <w:p w:rsidR="00E67582" w:rsidRPr="00F93B96" w:rsidRDefault="00E67582" w:rsidP="00E67582">
            <w:pPr>
              <w:spacing w:line="276" w:lineRule="auto"/>
              <w:jc w:val="center"/>
              <w:rPr>
                <w:sz w:val="14"/>
                <w:szCs w:val="16"/>
                <w:lang w:val="es-ES_tradnl"/>
              </w:rPr>
            </w:pPr>
            <w:r w:rsidRPr="00F93B96">
              <w:rPr>
                <w:sz w:val="14"/>
                <w:szCs w:val="16"/>
                <w:lang w:val="es-ES_tradnl"/>
              </w:rPr>
              <w:t>Los objetivos fundamentales son asegurar que las personas con DI cuenten con oportunidades de practicar y desarrollar competencias de autodeterminación; y orientar al personal de apoyo para que favorezca y potencie oportunidades en la vida real</w:t>
            </w:r>
          </w:p>
        </w:tc>
        <w:tc>
          <w:tcPr>
            <w:tcW w:w="3131" w:type="dxa"/>
            <w:vAlign w:val="center"/>
          </w:tcPr>
          <w:p w:rsidR="00E67582" w:rsidRPr="00F93B96" w:rsidRDefault="00E67582" w:rsidP="00E67582">
            <w:pPr>
              <w:spacing w:line="276" w:lineRule="auto"/>
              <w:rPr>
                <w:sz w:val="14"/>
                <w:szCs w:val="16"/>
                <w:lang w:val="es-ES_tradnl"/>
              </w:rPr>
            </w:pPr>
            <w:r w:rsidRPr="00F93B96">
              <w:rPr>
                <w:sz w:val="14"/>
                <w:szCs w:val="16"/>
                <w:lang w:val="es-ES_tradnl"/>
              </w:rPr>
              <w:t>-hacer elecciones</w:t>
            </w:r>
          </w:p>
          <w:p w:rsidR="00E67582" w:rsidRPr="00F93B96" w:rsidRDefault="00E67582" w:rsidP="00E67582">
            <w:pPr>
              <w:spacing w:line="276" w:lineRule="auto"/>
              <w:rPr>
                <w:sz w:val="14"/>
                <w:szCs w:val="16"/>
                <w:lang w:val="es-ES_tradnl"/>
              </w:rPr>
            </w:pPr>
            <w:r w:rsidRPr="00F93B96">
              <w:rPr>
                <w:sz w:val="14"/>
                <w:szCs w:val="16"/>
                <w:lang w:val="es-ES_tradnl"/>
              </w:rPr>
              <w:t>-tomar decisiones</w:t>
            </w:r>
          </w:p>
          <w:p w:rsidR="00E67582" w:rsidRPr="00F93B96" w:rsidRDefault="00E67582" w:rsidP="00E67582">
            <w:pPr>
              <w:spacing w:line="276" w:lineRule="auto"/>
              <w:rPr>
                <w:sz w:val="14"/>
                <w:szCs w:val="16"/>
                <w:lang w:val="es-ES_tradnl"/>
              </w:rPr>
            </w:pPr>
            <w:r w:rsidRPr="00F93B96">
              <w:rPr>
                <w:sz w:val="14"/>
                <w:szCs w:val="16"/>
                <w:lang w:val="es-ES_tradnl"/>
              </w:rPr>
              <w:t>-plantearnos objetivos</w:t>
            </w:r>
          </w:p>
          <w:p w:rsidR="00E67582" w:rsidRPr="00F93B96" w:rsidRDefault="00E67582" w:rsidP="00E67582">
            <w:pPr>
              <w:spacing w:line="276" w:lineRule="auto"/>
              <w:rPr>
                <w:sz w:val="14"/>
                <w:szCs w:val="16"/>
                <w:lang w:val="es-ES_tradnl"/>
              </w:rPr>
            </w:pPr>
            <w:r w:rsidRPr="00F93B96">
              <w:rPr>
                <w:sz w:val="14"/>
                <w:szCs w:val="16"/>
                <w:lang w:val="es-ES_tradnl"/>
              </w:rPr>
              <w:t>-resolver problemas</w:t>
            </w:r>
          </w:p>
          <w:p w:rsidR="00E67582" w:rsidRPr="00F93B96" w:rsidRDefault="00E67582" w:rsidP="00E67582">
            <w:pPr>
              <w:spacing w:line="276" w:lineRule="auto"/>
              <w:rPr>
                <w:sz w:val="14"/>
                <w:szCs w:val="16"/>
                <w:lang w:val="es-ES_tradnl"/>
              </w:rPr>
            </w:pPr>
            <w:r w:rsidRPr="00F93B96">
              <w:rPr>
                <w:sz w:val="14"/>
                <w:szCs w:val="16"/>
                <w:lang w:val="es-ES_tradnl"/>
              </w:rPr>
              <w:t>-conocernos mejor</w:t>
            </w:r>
          </w:p>
          <w:p w:rsidR="00E67582" w:rsidRPr="00F93B96" w:rsidRDefault="00E67582" w:rsidP="00E67582">
            <w:pPr>
              <w:spacing w:line="276" w:lineRule="auto"/>
              <w:rPr>
                <w:sz w:val="14"/>
                <w:szCs w:val="16"/>
                <w:lang w:val="es-ES_tradnl"/>
              </w:rPr>
            </w:pPr>
            <w:r w:rsidRPr="00F93B96">
              <w:rPr>
                <w:sz w:val="14"/>
                <w:szCs w:val="16"/>
                <w:lang w:val="es-ES_tradnl"/>
              </w:rPr>
              <w:t>-defendernos</w:t>
            </w:r>
          </w:p>
          <w:p w:rsidR="00E67582" w:rsidRPr="00F93B96" w:rsidRDefault="00E67582" w:rsidP="00E67582">
            <w:pPr>
              <w:spacing w:line="276" w:lineRule="auto"/>
              <w:rPr>
                <w:sz w:val="14"/>
                <w:szCs w:val="16"/>
                <w:lang w:val="es-ES_tradnl"/>
              </w:rPr>
            </w:pPr>
            <w:r w:rsidRPr="00F93B96">
              <w:rPr>
                <w:sz w:val="14"/>
                <w:szCs w:val="16"/>
                <w:lang w:val="es-ES_tradnl"/>
              </w:rPr>
              <w:t>-ser más independientes</w:t>
            </w:r>
          </w:p>
        </w:tc>
      </w:tr>
    </w:tbl>
    <w:p w:rsidR="0008567C" w:rsidRDefault="0008567C" w:rsidP="0008567C">
      <w:pPr>
        <w:spacing w:after="0" w:line="276" w:lineRule="auto"/>
        <w:jc w:val="both"/>
        <w:rPr>
          <w:sz w:val="20"/>
          <w:lang w:val="es-ES_tradnl"/>
        </w:rPr>
      </w:pPr>
      <w:bookmarkStart w:id="0" w:name="_GoBack"/>
      <w:bookmarkEnd w:id="0"/>
    </w:p>
    <w:sectPr w:rsidR="0008567C">
      <w:headerReference w:type="default" r:id="rId10"/>
      <w:footerReference w:type="defaul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3C02" w:rsidRDefault="000C3C02" w:rsidP="00D73821">
      <w:pPr>
        <w:spacing w:after="0"/>
      </w:pPr>
      <w:r>
        <w:separator/>
      </w:r>
    </w:p>
  </w:endnote>
  <w:endnote w:type="continuationSeparator" w:id="0">
    <w:p w:rsidR="000C3C02" w:rsidRDefault="000C3C02" w:rsidP="00D7382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mic Sans MS">
    <w:panose1 w:val="030F0702030302020204"/>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2250439"/>
      <w:docPartObj>
        <w:docPartGallery w:val="Page Numbers (Bottom of Page)"/>
        <w:docPartUnique/>
      </w:docPartObj>
    </w:sdtPr>
    <w:sdtContent>
      <w:p w:rsidR="00A56CBD" w:rsidRDefault="00A56CBD">
        <w:pPr>
          <w:pStyle w:val="Piedepgina"/>
          <w:jc w:val="right"/>
        </w:pPr>
        <w:r>
          <w:fldChar w:fldCharType="begin"/>
        </w:r>
        <w:r>
          <w:instrText>PAGE   \* MERGEFORMAT</w:instrText>
        </w:r>
        <w:r>
          <w:fldChar w:fldCharType="separate"/>
        </w:r>
        <w:r>
          <w:rPr>
            <w:noProof/>
          </w:rPr>
          <w:t>14</w:t>
        </w:r>
        <w:r>
          <w:fldChar w:fldCharType="end"/>
        </w:r>
      </w:p>
    </w:sdtContent>
  </w:sdt>
  <w:p w:rsidR="00A56CBD" w:rsidRDefault="00A56CB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3C02" w:rsidRDefault="000C3C02" w:rsidP="00D73821">
      <w:pPr>
        <w:spacing w:after="0"/>
      </w:pPr>
      <w:r>
        <w:separator/>
      </w:r>
    </w:p>
  </w:footnote>
  <w:footnote w:type="continuationSeparator" w:id="0">
    <w:p w:rsidR="000C3C02" w:rsidRDefault="000C3C02" w:rsidP="00D73821">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79E7" w:rsidRPr="00D73821" w:rsidRDefault="008479E7" w:rsidP="00D73821">
    <w:pPr>
      <w:pStyle w:val="Encabezado"/>
      <w:rPr>
        <w:sz w:val="20"/>
      </w:rPr>
    </w:pPr>
    <w:r w:rsidRPr="00D73821">
      <w:rPr>
        <w:sz w:val="20"/>
        <w:lang w:val="es-ES_tradnl"/>
      </w:rPr>
      <w:t>INTERVENCIÓN PSICOPEDAGÓGICA EN LOS TRASTORNOS DEL DESARROLLO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FE41A0"/>
    <w:multiLevelType w:val="hybridMultilevel"/>
    <w:tmpl w:val="C2E66352"/>
    <w:lvl w:ilvl="0" w:tplc="ACE20AB8">
      <w:numFmt w:val="bullet"/>
      <w:lvlText w:val="-"/>
      <w:lvlJc w:val="left"/>
      <w:pPr>
        <w:ind w:left="720" w:hanging="360"/>
      </w:pPr>
      <w:rPr>
        <w:rFonts w:ascii="Comic Sans MS" w:eastAsiaTheme="minorHAnsi" w:hAnsi="Comic Sans MS"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298B6C2F"/>
    <w:multiLevelType w:val="hybridMultilevel"/>
    <w:tmpl w:val="4EC093C8"/>
    <w:lvl w:ilvl="0" w:tplc="18689986">
      <w:numFmt w:val="bullet"/>
      <w:lvlText w:val="-"/>
      <w:lvlJc w:val="left"/>
      <w:pPr>
        <w:ind w:left="720" w:hanging="360"/>
      </w:pPr>
      <w:rPr>
        <w:rFonts w:ascii="Comic Sans MS" w:eastAsiaTheme="minorHAnsi" w:hAnsi="Comic Sans MS"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45F176CC"/>
    <w:multiLevelType w:val="hybridMultilevel"/>
    <w:tmpl w:val="25B2A2F0"/>
    <w:lvl w:ilvl="0" w:tplc="64126F96">
      <w:numFmt w:val="bullet"/>
      <w:pStyle w:val="Prrafodelista"/>
      <w:lvlText w:val="-"/>
      <w:lvlJc w:val="left"/>
      <w:pPr>
        <w:ind w:left="720" w:hanging="360"/>
      </w:pPr>
      <w:rPr>
        <w:rFonts w:ascii="Comic Sans MS" w:eastAsiaTheme="minorHAnsi" w:hAnsi="Comic Sans MS"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5CB7246A"/>
    <w:multiLevelType w:val="hybridMultilevel"/>
    <w:tmpl w:val="7DA80F6A"/>
    <w:lvl w:ilvl="0" w:tplc="945E7B32">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3921"/>
    <w:rsid w:val="00003921"/>
    <w:rsid w:val="00074DA5"/>
    <w:rsid w:val="0008567C"/>
    <w:rsid w:val="000C3C02"/>
    <w:rsid w:val="00106C3C"/>
    <w:rsid w:val="00110600"/>
    <w:rsid w:val="00163B84"/>
    <w:rsid w:val="0017349B"/>
    <w:rsid w:val="001846A4"/>
    <w:rsid w:val="001906EE"/>
    <w:rsid w:val="001E2C42"/>
    <w:rsid w:val="001F7CEE"/>
    <w:rsid w:val="002168B9"/>
    <w:rsid w:val="002522EA"/>
    <w:rsid w:val="002638DA"/>
    <w:rsid w:val="002732B3"/>
    <w:rsid w:val="00287F47"/>
    <w:rsid w:val="002B08E2"/>
    <w:rsid w:val="002E3B0A"/>
    <w:rsid w:val="00326FE6"/>
    <w:rsid w:val="0033242B"/>
    <w:rsid w:val="00352049"/>
    <w:rsid w:val="00381E8A"/>
    <w:rsid w:val="003855DB"/>
    <w:rsid w:val="00415D09"/>
    <w:rsid w:val="00473086"/>
    <w:rsid w:val="004A1C00"/>
    <w:rsid w:val="005255F5"/>
    <w:rsid w:val="00540D69"/>
    <w:rsid w:val="0054767D"/>
    <w:rsid w:val="00554ED7"/>
    <w:rsid w:val="00570E43"/>
    <w:rsid w:val="0059147A"/>
    <w:rsid w:val="006016F7"/>
    <w:rsid w:val="00611367"/>
    <w:rsid w:val="00683525"/>
    <w:rsid w:val="006B69CA"/>
    <w:rsid w:val="006E0A94"/>
    <w:rsid w:val="00717BB8"/>
    <w:rsid w:val="0079304D"/>
    <w:rsid w:val="008015F4"/>
    <w:rsid w:val="008351A4"/>
    <w:rsid w:val="008479E7"/>
    <w:rsid w:val="00871FCB"/>
    <w:rsid w:val="00965D79"/>
    <w:rsid w:val="009E0022"/>
    <w:rsid w:val="009E2C89"/>
    <w:rsid w:val="00A56CBD"/>
    <w:rsid w:val="00A76074"/>
    <w:rsid w:val="00AC7311"/>
    <w:rsid w:val="00AD2C9B"/>
    <w:rsid w:val="00AE6FE6"/>
    <w:rsid w:val="00AF38F3"/>
    <w:rsid w:val="00B20DF4"/>
    <w:rsid w:val="00B5215E"/>
    <w:rsid w:val="00B60E2B"/>
    <w:rsid w:val="00B70465"/>
    <w:rsid w:val="00B920E5"/>
    <w:rsid w:val="00C32A65"/>
    <w:rsid w:val="00C60D74"/>
    <w:rsid w:val="00C94C89"/>
    <w:rsid w:val="00CA00CA"/>
    <w:rsid w:val="00CB6DE2"/>
    <w:rsid w:val="00D41C92"/>
    <w:rsid w:val="00D73821"/>
    <w:rsid w:val="00D9210E"/>
    <w:rsid w:val="00DD65C4"/>
    <w:rsid w:val="00DF7039"/>
    <w:rsid w:val="00E11BF6"/>
    <w:rsid w:val="00E55D87"/>
    <w:rsid w:val="00E67582"/>
    <w:rsid w:val="00E95ACB"/>
    <w:rsid w:val="00EB141D"/>
    <w:rsid w:val="00EB5CB9"/>
    <w:rsid w:val="00EE675F"/>
    <w:rsid w:val="00F24DF2"/>
    <w:rsid w:val="00F379DC"/>
    <w:rsid w:val="00F57D84"/>
    <w:rsid w:val="00F93B96"/>
    <w:rsid w:val="00FA58B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8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349B"/>
  </w:style>
  <w:style w:type="paragraph" w:styleId="Ttulo1">
    <w:name w:val="heading 1"/>
    <w:basedOn w:val="Normal"/>
    <w:link w:val="Ttulo1Car"/>
    <w:uiPriority w:val="9"/>
    <w:qFormat/>
    <w:rsid w:val="0079304D"/>
    <w:pPr>
      <w:spacing w:before="100" w:beforeAutospacing="1" w:after="100" w:afterAutospacing="1"/>
      <w:outlineLvl w:val="0"/>
    </w:pPr>
    <w:rPr>
      <w:rFonts w:ascii="Times New Roman" w:eastAsia="Times New Roman" w:hAnsi="Times New Roman" w:cs="Times New Roman"/>
      <w:b/>
      <w:bCs/>
      <w:kern w:val="36"/>
      <w:sz w:val="48"/>
      <w:szCs w:val="48"/>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autoRedefine/>
    <w:uiPriority w:val="34"/>
    <w:qFormat/>
    <w:rsid w:val="002522EA"/>
    <w:pPr>
      <w:numPr>
        <w:numId w:val="3"/>
      </w:numPr>
      <w:spacing w:after="0" w:line="276" w:lineRule="auto"/>
      <w:ind w:left="104" w:hanging="104"/>
      <w:contextualSpacing/>
      <w:jc w:val="center"/>
    </w:pPr>
    <w:rPr>
      <w:sz w:val="20"/>
    </w:rPr>
  </w:style>
  <w:style w:type="character" w:styleId="Hipervnculo">
    <w:name w:val="Hyperlink"/>
    <w:basedOn w:val="Fuentedeprrafopredeter"/>
    <w:uiPriority w:val="99"/>
    <w:semiHidden/>
    <w:unhideWhenUsed/>
    <w:rsid w:val="00003921"/>
    <w:rPr>
      <w:color w:val="0000FF"/>
      <w:u w:val="single"/>
    </w:rPr>
  </w:style>
  <w:style w:type="character" w:styleId="Hipervnculovisitado">
    <w:name w:val="FollowedHyperlink"/>
    <w:basedOn w:val="Fuentedeprrafopredeter"/>
    <w:uiPriority w:val="99"/>
    <w:semiHidden/>
    <w:unhideWhenUsed/>
    <w:rsid w:val="0079304D"/>
    <w:rPr>
      <w:color w:val="800080" w:themeColor="followedHyperlink"/>
      <w:u w:val="single"/>
    </w:rPr>
  </w:style>
  <w:style w:type="character" w:customStyle="1" w:styleId="Ttulo1Car">
    <w:name w:val="Título 1 Car"/>
    <w:basedOn w:val="Fuentedeprrafopredeter"/>
    <w:link w:val="Ttulo1"/>
    <w:uiPriority w:val="9"/>
    <w:rsid w:val="0079304D"/>
    <w:rPr>
      <w:rFonts w:ascii="Times New Roman" w:eastAsia="Times New Roman" w:hAnsi="Times New Roman" w:cs="Times New Roman"/>
      <w:b/>
      <w:bCs/>
      <w:kern w:val="36"/>
      <w:sz w:val="48"/>
      <w:szCs w:val="48"/>
      <w:lang w:eastAsia="es-ES"/>
    </w:rPr>
  </w:style>
  <w:style w:type="character" w:customStyle="1" w:styleId="long-title">
    <w:name w:val="long-title"/>
    <w:basedOn w:val="Fuentedeprrafopredeter"/>
    <w:rsid w:val="0079304D"/>
  </w:style>
  <w:style w:type="table" w:styleId="Tablaconcuadrcula">
    <w:name w:val="Table Grid"/>
    <w:basedOn w:val="Tablanormal"/>
    <w:uiPriority w:val="59"/>
    <w:rsid w:val="00717BB8"/>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3855DB"/>
    <w:pPr>
      <w:spacing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855DB"/>
    <w:rPr>
      <w:rFonts w:ascii="Tahoma" w:hAnsi="Tahoma" w:cs="Tahoma"/>
      <w:sz w:val="16"/>
      <w:szCs w:val="16"/>
    </w:rPr>
  </w:style>
  <w:style w:type="paragraph" w:styleId="Encabezado">
    <w:name w:val="header"/>
    <w:basedOn w:val="Normal"/>
    <w:link w:val="EncabezadoCar"/>
    <w:uiPriority w:val="99"/>
    <w:unhideWhenUsed/>
    <w:rsid w:val="00D73821"/>
    <w:pPr>
      <w:tabs>
        <w:tab w:val="center" w:pos="4252"/>
        <w:tab w:val="right" w:pos="8504"/>
      </w:tabs>
      <w:spacing w:after="0"/>
    </w:pPr>
  </w:style>
  <w:style w:type="character" w:customStyle="1" w:styleId="EncabezadoCar">
    <w:name w:val="Encabezado Car"/>
    <w:basedOn w:val="Fuentedeprrafopredeter"/>
    <w:link w:val="Encabezado"/>
    <w:uiPriority w:val="99"/>
    <w:rsid w:val="00D73821"/>
  </w:style>
  <w:style w:type="paragraph" w:styleId="Piedepgina">
    <w:name w:val="footer"/>
    <w:basedOn w:val="Normal"/>
    <w:link w:val="PiedepginaCar"/>
    <w:uiPriority w:val="99"/>
    <w:unhideWhenUsed/>
    <w:rsid w:val="00D73821"/>
    <w:pPr>
      <w:tabs>
        <w:tab w:val="center" w:pos="4252"/>
        <w:tab w:val="right" w:pos="8504"/>
      </w:tabs>
      <w:spacing w:after="0"/>
    </w:pPr>
  </w:style>
  <w:style w:type="character" w:customStyle="1" w:styleId="PiedepginaCar">
    <w:name w:val="Pie de página Car"/>
    <w:basedOn w:val="Fuentedeprrafopredeter"/>
    <w:link w:val="Piedepgina"/>
    <w:uiPriority w:val="99"/>
    <w:rsid w:val="00D7382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8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349B"/>
  </w:style>
  <w:style w:type="paragraph" w:styleId="Ttulo1">
    <w:name w:val="heading 1"/>
    <w:basedOn w:val="Normal"/>
    <w:link w:val="Ttulo1Car"/>
    <w:uiPriority w:val="9"/>
    <w:qFormat/>
    <w:rsid w:val="0079304D"/>
    <w:pPr>
      <w:spacing w:before="100" w:beforeAutospacing="1" w:after="100" w:afterAutospacing="1"/>
      <w:outlineLvl w:val="0"/>
    </w:pPr>
    <w:rPr>
      <w:rFonts w:ascii="Times New Roman" w:eastAsia="Times New Roman" w:hAnsi="Times New Roman" w:cs="Times New Roman"/>
      <w:b/>
      <w:bCs/>
      <w:kern w:val="36"/>
      <w:sz w:val="48"/>
      <w:szCs w:val="48"/>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autoRedefine/>
    <w:uiPriority w:val="34"/>
    <w:qFormat/>
    <w:rsid w:val="002522EA"/>
    <w:pPr>
      <w:numPr>
        <w:numId w:val="3"/>
      </w:numPr>
      <w:spacing w:after="0" w:line="276" w:lineRule="auto"/>
      <w:ind w:left="104" w:hanging="104"/>
      <w:contextualSpacing/>
      <w:jc w:val="center"/>
    </w:pPr>
    <w:rPr>
      <w:sz w:val="20"/>
    </w:rPr>
  </w:style>
  <w:style w:type="character" w:styleId="Hipervnculo">
    <w:name w:val="Hyperlink"/>
    <w:basedOn w:val="Fuentedeprrafopredeter"/>
    <w:uiPriority w:val="99"/>
    <w:semiHidden/>
    <w:unhideWhenUsed/>
    <w:rsid w:val="00003921"/>
    <w:rPr>
      <w:color w:val="0000FF"/>
      <w:u w:val="single"/>
    </w:rPr>
  </w:style>
  <w:style w:type="character" w:styleId="Hipervnculovisitado">
    <w:name w:val="FollowedHyperlink"/>
    <w:basedOn w:val="Fuentedeprrafopredeter"/>
    <w:uiPriority w:val="99"/>
    <w:semiHidden/>
    <w:unhideWhenUsed/>
    <w:rsid w:val="0079304D"/>
    <w:rPr>
      <w:color w:val="800080" w:themeColor="followedHyperlink"/>
      <w:u w:val="single"/>
    </w:rPr>
  </w:style>
  <w:style w:type="character" w:customStyle="1" w:styleId="Ttulo1Car">
    <w:name w:val="Título 1 Car"/>
    <w:basedOn w:val="Fuentedeprrafopredeter"/>
    <w:link w:val="Ttulo1"/>
    <w:uiPriority w:val="9"/>
    <w:rsid w:val="0079304D"/>
    <w:rPr>
      <w:rFonts w:ascii="Times New Roman" w:eastAsia="Times New Roman" w:hAnsi="Times New Roman" w:cs="Times New Roman"/>
      <w:b/>
      <w:bCs/>
      <w:kern w:val="36"/>
      <w:sz w:val="48"/>
      <w:szCs w:val="48"/>
      <w:lang w:eastAsia="es-ES"/>
    </w:rPr>
  </w:style>
  <w:style w:type="character" w:customStyle="1" w:styleId="long-title">
    <w:name w:val="long-title"/>
    <w:basedOn w:val="Fuentedeprrafopredeter"/>
    <w:rsid w:val="0079304D"/>
  </w:style>
  <w:style w:type="table" w:styleId="Tablaconcuadrcula">
    <w:name w:val="Table Grid"/>
    <w:basedOn w:val="Tablanormal"/>
    <w:uiPriority w:val="59"/>
    <w:rsid w:val="00717BB8"/>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3855DB"/>
    <w:pPr>
      <w:spacing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855DB"/>
    <w:rPr>
      <w:rFonts w:ascii="Tahoma" w:hAnsi="Tahoma" w:cs="Tahoma"/>
      <w:sz w:val="16"/>
      <w:szCs w:val="16"/>
    </w:rPr>
  </w:style>
  <w:style w:type="paragraph" w:styleId="Encabezado">
    <w:name w:val="header"/>
    <w:basedOn w:val="Normal"/>
    <w:link w:val="EncabezadoCar"/>
    <w:uiPriority w:val="99"/>
    <w:unhideWhenUsed/>
    <w:rsid w:val="00D73821"/>
    <w:pPr>
      <w:tabs>
        <w:tab w:val="center" w:pos="4252"/>
        <w:tab w:val="right" w:pos="8504"/>
      </w:tabs>
      <w:spacing w:after="0"/>
    </w:pPr>
  </w:style>
  <w:style w:type="character" w:customStyle="1" w:styleId="EncabezadoCar">
    <w:name w:val="Encabezado Car"/>
    <w:basedOn w:val="Fuentedeprrafopredeter"/>
    <w:link w:val="Encabezado"/>
    <w:uiPriority w:val="99"/>
    <w:rsid w:val="00D73821"/>
  </w:style>
  <w:style w:type="paragraph" w:styleId="Piedepgina">
    <w:name w:val="footer"/>
    <w:basedOn w:val="Normal"/>
    <w:link w:val="PiedepginaCar"/>
    <w:uiPriority w:val="99"/>
    <w:unhideWhenUsed/>
    <w:rsid w:val="00D73821"/>
    <w:pPr>
      <w:tabs>
        <w:tab w:val="center" w:pos="4252"/>
        <w:tab w:val="right" w:pos="8504"/>
      </w:tabs>
      <w:spacing w:after="0"/>
    </w:pPr>
  </w:style>
  <w:style w:type="character" w:customStyle="1" w:styleId="PiedepginaCar">
    <w:name w:val="Pie de página Car"/>
    <w:basedOn w:val="Fuentedeprrafopredeter"/>
    <w:link w:val="Piedepgina"/>
    <w:uiPriority w:val="99"/>
    <w:rsid w:val="00D738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809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ZGb4RBKDUyY"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Comic Sans MS"/>
        <a:ea typeface=""/>
        <a:cs typeface=""/>
      </a:majorFont>
      <a:minorFont>
        <a:latin typeface="Comic Sans MS"/>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1124</TotalTime>
  <Pages>14</Pages>
  <Words>6733</Words>
  <Characters>37035</Characters>
  <Application>Microsoft Office Word</Application>
  <DocSecurity>0</DocSecurity>
  <Lines>308</Lines>
  <Paragraphs>87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viiiiiR</dc:creator>
  <cp:lastModifiedBy>viiiiiR</cp:lastModifiedBy>
  <cp:revision>22</cp:revision>
  <dcterms:created xsi:type="dcterms:W3CDTF">2012-04-12T10:55:00Z</dcterms:created>
  <dcterms:modified xsi:type="dcterms:W3CDTF">2012-06-16T10:17:00Z</dcterms:modified>
</cp:coreProperties>
</file>